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525BF" w14:textId="77777777" w:rsidR="00615701" w:rsidRDefault="00615701" w:rsidP="00615701">
      <w:pPr>
        <w:pStyle w:val="ListParagraph"/>
        <w:widowControl w:val="0"/>
        <w:spacing w:line="312" w:lineRule="auto"/>
        <w:ind w:right="11"/>
        <w:jc w:val="center"/>
        <w:rPr>
          <w:b/>
          <w:spacing w:val="4"/>
          <w:sz w:val="26"/>
          <w:szCs w:val="26"/>
          <w:lang w:val="vi-VN"/>
        </w:rPr>
      </w:pPr>
      <w:r w:rsidRPr="00B5048A">
        <w:rPr>
          <w:b/>
          <w:spacing w:val="4"/>
          <w:sz w:val="26"/>
          <w:szCs w:val="26"/>
          <w:lang w:val="vi-VN"/>
        </w:rPr>
        <w:t xml:space="preserve">BẢNG GỢI Ý THỐNG KÊ CÁC NGUỒN LỰC CƠ SỞ VẬT CHẤT, </w:t>
      </w:r>
      <w:r w:rsidRPr="00B5048A">
        <w:rPr>
          <w:b/>
          <w:spacing w:val="4"/>
          <w:sz w:val="26"/>
          <w:szCs w:val="26"/>
          <w:lang w:val="vi-VN"/>
        </w:rPr>
        <w:br/>
        <w:t xml:space="preserve">THIẾT BỊ VÀ CÔNG NGHỆ TRONG DẠY HỌC, GIÁO DỤC HỌC SINH CÓ THỂ HUY ĐỘNG CỦA TRƯỜNG </w:t>
      </w:r>
      <w:r>
        <w:rPr>
          <w:b/>
          <w:spacing w:val="4"/>
          <w:sz w:val="26"/>
          <w:szCs w:val="26"/>
          <w:lang w:val="vi-VN"/>
        </w:rPr>
        <w:t xml:space="preserve">TRUNG HỌC PHỔ THÔNG </w:t>
      </w:r>
    </w:p>
    <w:p w14:paraId="1D4DDA2F" w14:textId="6285F22B" w:rsidR="00615701" w:rsidRDefault="00615701" w:rsidP="00615701">
      <w:pPr>
        <w:pStyle w:val="ListParagraph"/>
        <w:widowControl w:val="0"/>
        <w:spacing w:line="312" w:lineRule="auto"/>
        <w:ind w:right="11"/>
        <w:jc w:val="center"/>
        <w:rPr>
          <w:b/>
          <w:spacing w:val="4"/>
          <w:sz w:val="26"/>
          <w:szCs w:val="26"/>
          <w:lang w:val="vi-VN"/>
        </w:rPr>
      </w:pPr>
      <w:r w:rsidRPr="00B5048A">
        <w:rPr>
          <w:b/>
          <w:spacing w:val="4"/>
          <w:sz w:val="26"/>
          <w:szCs w:val="26"/>
          <w:lang w:val="vi-VN"/>
        </w:rPr>
        <w:t>ĐÁP ỨNG YÊU CẦ</w:t>
      </w:r>
      <w:r>
        <w:rPr>
          <w:b/>
          <w:spacing w:val="4"/>
          <w:sz w:val="26"/>
          <w:szCs w:val="26"/>
          <w:lang w:val="vi-VN"/>
        </w:rPr>
        <w:t xml:space="preserve">U </w:t>
      </w:r>
      <w:r w:rsidRPr="00B5048A">
        <w:rPr>
          <w:b/>
          <w:spacing w:val="4"/>
          <w:sz w:val="26"/>
          <w:szCs w:val="26"/>
          <w:lang w:val="vi-VN"/>
        </w:rPr>
        <w:t>TRIỂN KHAI CTGDPT 2018</w:t>
      </w:r>
    </w:p>
    <w:p w14:paraId="44FC57EC" w14:textId="77777777" w:rsidR="0063329A" w:rsidRPr="00D036A9" w:rsidRDefault="0063329A" w:rsidP="0063329A">
      <w:pPr>
        <w:pStyle w:val="ListParagraph"/>
        <w:widowControl w:val="0"/>
        <w:spacing w:line="312" w:lineRule="auto"/>
        <w:ind w:right="11"/>
        <w:jc w:val="both"/>
        <w:rPr>
          <w:spacing w:val="-4"/>
          <w:sz w:val="26"/>
          <w:szCs w:val="26"/>
          <w:lang w:val="vi-VN"/>
        </w:rPr>
      </w:pPr>
    </w:p>
    <w:p w14:paraId="11735384" w14:textId="558F6FEE" w:rsidR="00A021A5" w:rsidRPr="00A021A5" w:rsidRDefault="00A021A5" w:rsidP="00A021A5">
      <w:pPr>
        <w:pStyle w:val="ListParagraph"/>
        <w:numPr>
          <w:ilvl w:val="0"/>
          <w:numId w:val="7"/>
        </w:numPr>
        <w:shd w:val="clear" w:color="auto" w:fill="FFFFFF"/>
        <w:spacing w:line="312" w:lineRule="auto"/>
        <w:rPr>
          <w:rFonts w:eastAsia="Calibri"/>
          <w:i/>
          <w:iCs/>
          <w:sz w:val="26"/>
          <w:szCs w:val="26"/>
          <w:lang w:val="vi-VN"/>
        </w:rPr>
      </w:pPr>
      <w:r w:rsidRPr="00A021A5">
        <w:rPr>
          <w:i/>
          <w:iCs/>
          <w:color w:val="000000" w:themeColor="text1"/>
          <w:sz w:val="26"/>
          <w:szCs w:val="26"/>
          <w:lang w:val="vi-VN"/>
        </w:rPr>
        <w:t>Xác định các hạng mục CSVC, TB&amp;CN phục vụ dạy học, giáo dục học sinh có thể huy động xã hội của đơn vị công tác và điền vào Bảng gợi ý trên (học viên có thể bổ sung các nội dung khác cần huy động)</w:t>
      </w:r>
    </w:p>
    <w:p w14:paraId="66C85ECC" w14:textId="339B76A2" w:rsidR="00361E58" w:rsidRDefault="00361E58" w:rsidP="00361E58">
      <w:pPr>
        <w:widowControl w:val="0"/>
        <w:spacing w:line="312" w:lineRule="auto"/>
        <w:ind w:left="360"/>
        <w:jc w:val="both"/>
        <w:textAlignment w:val="baseline"/>
        <w:rPr>
          <w:spacing w:val="-4"/>
          <w:sz w:val="26"/>
          <w:szCs w:val="26"/>
          <w:lang w:val="vi-VN"/>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789"/>
        <w:gridCol w:w="1300"/>
        <w:gridCol w:w="1114"/>
        <w:gridCol w:w="1278"/>
        <w:gridCol w:w="1127"/>
      </w:tblGrid>
      <w:tr w:rsidR="00326CF0" w:rsidRPr="00F64127" w14:paraId="215A421F" w14:textId="77777777" w:rsidTr="00A661CE">
        <w:trPr>
          <w:trHeight w:val="288"/>
        </w:trPr>
        <w:tc>
          <w:tcPr>
            <w:tcW w:w="372" w:type="pct"/>
            <w:vMerge w:val="restart"/>
            <w:vAlign w:val="center"/>
          </w:tcPr>
          <w:p w14:paraId="5085F2FB" w14:textId="77777777" w:rsidR="00326CF0" w:rsidRPr="00486B07" w:rsidRDefault="00326CF0" w:rsidP="00A661CE">
            <w:pPr>
              <w:spacing w:line="312" w:lineRule="auto"/>
              <w:jc w:val="center"/>
              <w:rPr>
                <w:rFonts w:eastAsia="Calibri"/>
                <w:b/>
                <w:color w:val="000000"/>
              </w:rPr>
            </w:pPr>
            <w:r w:rsidRPr="00486B07">
              <w:rPr>
                <w:rFonts w:eastAsia="Calibri"/>
                <w:b/>
                <w:color w:val="000000"/>
              </w:rPr>
              <w:t>STT</w:t>
            </w:r>
          </w:p>
        </w:tc>
        <w:tc>
          <w:tcPr>
            <w:tcW w:w="2037" w:type="pct"/>
            <w:vMerge w:val="restart"/>
            <w:vAlign w:val="center"/>
          </w:tcPr>
          <w:p w14:paraId="3DC75BA1" w14:textId="77777777" w:rsidR="00326CF0" w:rsidRPr="00486B07" w:rsidRDefault="00326CF0" w:rsidP="00A661CE">
            <w:pPr>
              <w:spacing w:line="312" w:lineRule="auto"/>
              <w:jc w:val="center"/>
              <w:rPr>
                <w:rFonts w:eastAsia="Calibri"/>
                <w:b/>
                <w:color w:val="000000"/>
              </w:rPr>
            </w:pPr>
            <w:r w:rsidRPr="00486B07">
              <w:rPr>
                <w:rFonts w:eastAsia="Times New Roman"/>
                <w:b/>
                <w:color w:val="000000"/>
                <w:lang w:val="vi-VN"/>
              </w:rPr>
              <w:t>Nội dung giáo dục</w:t>
            </w:r>
          </w:p>
        </w:tc>
        <w:tc>
          <w:tcPr>
            <w:tcW w:w="1298" w:type="pct"/>
            <w:gridSpan w:val="2"/>
            <w:vAlign w:val="center"/>
          </w:tcPr>
          <w:p w14:paraId="2412FE2A" w14:textId="77777777" w:rsidR="00326CF0" w:rsidRPr="00486B07" w:rsidRDefault="00326CF0" w:rsidP="00A661CE">
            <w:pPr>
              <w:spacing w:line="312" w:lineRule="auto"/>
              <w:jc w:val="center"/>
              <w:rPr>
                <w:rFonts w:eastAsia="Calibri"/>
                <w:b/>
                <w:color w:val="000000"/>
              </w:rPr>
            </w:pPr>
            <w:r w:rsidRPr="00486B07">
              <w:rPr>
                <w:rFonts w:eastAsia="Calibri"/>
                <w:b/>
                <w:color w:val="000000"/>
              </w:rPr>
              <w:t>CSVC</w:t>
            </w:r>
          </w:p>
        </w:tc>
        <w:tc>
          <w:tcPr>
            <w:tcW w:w="1293" w:type="pct"/>
            <w:gridSpan w:val="2"/>
            <w:vAlign w:val="center"/>
          </w:tcPr>
          <w:p w14:paraId="07AD6076" w14:textId="77777777" w:rsidR="00326CF0" w:rsidRPr="00486B07" w:rsidRDefault="00326CF0" w:rsidP="00A661CE">
            <w:pPr>
              <w:spacing w:line="312" w:lineRule="auto"/>
              <w:jc w:val="center"/>
              <w:rPr>
                <w:color w:val="000000"/>
              </w:rPr>
            </w:pPr>
            <w:r w:rsidRPr="00486B07">
              <w:rPr>
                <w:rFonts w:eastAsia="Calibri"/>
                <w:b/>
                <w:color w:val="000000"/>
              </w:rPr>
              <w:t>TB&amp;CN</w:t>
            </w:r>
          </w:p>
        </w:tc>
      </w:tr>
      <w:tr w:rsidR="00326CF0" w:rsidRPr="00F64127" w14:paraId="7AE79DFC" w14:textId="77777777" w:rsidTr="00A661CE">
        <w:trPr>
          <w:trHeight w:val="288"/>
        </w:trPr>
        <w:tc>
          <w:tcPr>
            <w:tcW w:w="372" w:type="pct"/>
            <w:vMerge/>
            <w:vAlign w:val="center"/>
          </w:tcPr>
          <w:p w14:paraId="1EA75C08" w14:textId="77777777" w:rsidR="00326CF0" w:rsidRPr="00486B07" w:rsidRDefault="00326CF0" w:rsidP="00A661CE">
            <w:pPr>
              <w:spacing w:line="312" w:lineRule="auto"/>
              <w:jc w:val="center"/>
              <w:rPr>
                <w:rFonts w:eastAsia="Calibri"/>
                <w:b/>
                <w:color w:val="000000"/>
              </w:rPr>
            </w:pPr>
          </w:p>
        </w:tc>
        <w:tc>
          <w:tcPr>
            <w:tcW w:w="2037" w:type="pct"/>
            <w:vMerge/>
            <w:vAlign w:val="center"/>
          </w:tcPr>
          <w:p w14:paraId="15825E4C" w14:textId="77777777" w:rsidR="00326CF0" w:rsidRPr="00486B07" w:rsidRDefault="00326CF0" w:rsidP="00A661CE">
            <w:pPr>
              <w:spacing w:line="312" w:lineRule="auto"/>
              <w:jc w:val="center"/>
              <w:rPr>
                <w:rFonts w:eastAsia="Times New Roman"/>
                <w:b/>
                <w:color w:val="000000"/>
                <w:lang w:val="vi-VN"/>
              </w:rPr>
            </w:pPr>
          </w:p>
        </w:tc>
        <w:tc>
          <w:tcPr>
            <w:tcW w:w="699" w:type="pct"/>
            <w:vAlign w:val="center"/>
          </w:tcPr>
          <w:p w14:paraId="456856B6" w14:textId="77777777" w:rsidR="00326CF0" w:rsidRPr="00486B07" w:rsidRDefault="00326CF0" w:rsidP="00A661CE">
            <w:pPr>
              <w:spacing w:line="312" w:lineRule="auto"/>
              <w:jc w:val="center"/>
              <w:rPr>
                <w:rFonts w:eastAsia="Calibri"/>
                <w:color w:val="000000"/>
                <w:sz w:val="20"/>
                <w:szCs w:val="20"/>
              </w:rPr>
            </w:pPr>
            <w:r w:rsidRPr="00486B07">
              <w:rPr>
                <w:rFonts w:eastAsia="Calibri"/>
                <w:color w:val="000000"/>
                <w:sz w:val="20"/>
                <w:szCs w:val="20"/>
              </w:rPr>
              <w:t>Nhà trường</w:t>
            </w:r>
          </w:p>
          <w:p w14:paraId="4ED35A6F" w14:textId="77777777" w:rsidR="00326CF0" w:rsidRPr="00486B07" w:rsidRDefault="00326CF0" w:rsidP="00A661CE">
            <w:pPr>
              <w:spacing w:line="312" w:lineRule="auto"/>
              <w:jc w:val="center"/>
              <w:rPr>
                <w:rFonts w:eastAsia="Calibri"/>
                <w:color w:val="000000"/>
                <w:sz w:val="20"/>
                <w:szCs w:val="20"/>
              </w:rPr>
            </w:pPr>
            <w:r w:rsidRPr="00486B07">
              <w:rPr>
                <w:rFonts w:eastAsia="Calibri"/>
                <w:color w:val="000000"/>
                <w:sz w:val="20"/>
                <w:szCs w:val="20"/>
              </w:rPr>
              <w:t>đã có</w:t>
            </w:r>
          </w:p>
        </w:tc>
        <w:tc>
          <w:tcPr>
            <w:tcW w:w="599" w:type="pct"/>
            <w:vAlign w:val="center"/>
          </w:tcPr>
          <w:p w14:paraId="1D4137C2" w14:textId="77777777" w:rsidR="00326CF0" w:rsidRPr="00486B07" w:rsidRDefault="00326CF0" w:rsidP="00A661CE">
            <w:pPr>
              <w:spacing w:line="312" w:lineRule="auto"/>
              <w:jc w:val="center"/>
              <w:rPr>
                <w:rFonts w:eastAsia="Calibri"/>
                <w:color w:val="000000"/>
                <w:sz w:val="20"/>
                <w:szCs w:val="20"/>
              </w:rPr>
            </w:pPr>
            <w:r w:rsidRPr="00486B07">
              <w:rPr>
                <w:rFonts w:eastAsia="Calibri"/>
                <w:color w:val="000000"/>
                <w:sz w:val="20"/>
                <w:szCs w:val="20"/>
              </w:rPr>
              <w:t>Huy động</w:t>
            </w:r>
          </w:p>
          <w:p w14:paraId="6A04C260" w14:textId="77777777" w:rsidR="00326CF0" w:rsidRPr="00486B07" w:rsidRDefault="00326CF0" w:rsidP="00A661CE">
            <w:pPr>
              <w:spacing w:line="312" w:lineRule="auto"/>
              <w:jc w:val="center"/>
              <w:rPr>
                <w:rFonts w:eastAsia="Calibri"/>
                <w:color w:val="000000"/>
                <w:sz w:val="20"/>
                <w:szCs w:val="20"/>
              </w:rPr>
            </w:pPr>
            <w:r w:rsidRPr="00486B07">
              <w:rPr>
                <w:rFonts w:eastAsia="Calibri"/>
                <w:color w:val="000000"/>
                <w:sz w:val="20"/>
                <w:szCs w:val="20"/>
              </w:rPr>
              <w:t>từ xã hội</w:t>
            </w:r>
          </w:p>
        </w:tc>
        <w:tc>
          <w:tcPr>
            <w:tcW w:w="687" w:type="pct"/>
            <w:vAlign w:val="center"/>
          </w:tcPr>
          <w:p w14:paraId="53A1BFDB" w14:textId="77777777" w:rsidR="00326CF0" w:rsidRPr="00486B07" w:rsidRDefault="00326CF0" w:rsidP="00A661CE">
            <w:pPr>
              <w:spacing w:line="312" w:lineRule="auto"/>
              <w:jc w:val="center"/>
              <w:rPr>
                <w:rFonts w:eastAsia="Calibri"/>
                <w:color w:val="000000"/>
                <w:sz w:val="20"/>
                <w:szCs w:val="20"/>
              </w:rPr>
            </w:pPr>
            <w:r w:rsidRPr="00486B07">
              <w:rPr>
                <w:rFonts w:eastAsia="Calibri"/>
                <w:color w:val="000000"/>
                <w:sz w:val="20"/>
                <w:szCs w:val="20"/>
              </w:rPr>
              <w:t>Nhà trường</w:t>
            </w:r>
          </w:p>
          <w:p w14:paraId="7F4A0C5F" w14:textId="77777777" w:rsidR="00326CF0" w:rsidRPr="00486B07" w:rsidRDefault="00326CF0" w:rsidP="00A661CE">
            <w:pPr>
              <w:spacing w:line="312" w:lineRule="auto"/>
              <w:jc w:val="center"/>
              <w:rPr>
                <w:rFonts w:eastAsia="Calibri"/>
                <w:color w:val="000000"/>
                <w:sz w:val="20"/>
                <w:szCs w:val="20"/>
              </w:rPr>
            </w:pPr>
            <w:r w:rsidRPr="00486B07">
              <w:rPr>
                <w:rFonts w:eastAsia="Calibri"/>
                <w:color w:val="000000"/>
                <w:sz w:val="20"/>
                <w:szCs w:val="20"/>
              </w:rPr>
              <w:t>đã có</w:t>
            </w:r>
          </w:p>
        </w:tc>
        <w:tc>
          <w:tcPr>
            <w:tcW w:w="606" w:type="pct"/>
            <w:vAlign w:val="center"/>
          </w:tcPr>
          <w:p w14:paraId="56C99438" w14:textId="77777777" w:rsidR="00326CF0" w:rsidRPr="00486B07" w:rsidRDefault="00326CF0" w:rsidP="00A661CE">
            <w:pPr>
              <w:spacing w:line="312" w:lineRule="auto"/>
              <w:jc w:val="center"/>
              <w:rPr>
                <w:rFonts w:eastAsia="Calibri"/>
                <w:color w:val="000000"/>
                <w:sz w:val="20"/>
                <w:szCs w:val="20"/>
              </w:rPr>
            </w:pPr>
            <w:r w:rsidRPr="00486B07">
              <w:rPr>
                <w:rFonts w:eastAsia="Calibri"/>
                <w:color w:val="000000"/>
                <w:sz w:val="20"/>
                <w:szCs w:val="20"/>
              </w:rPr>
              <w:t>Huy động</w:t>
            </w:r>
          </w:p>
          <w:p w14:paraId="0E47FDFD" w14:textId="77777777" w:rsidR="00326CF0" w:rsidRPr="00486B07" w:rsidRDefault="00326CF0" w:rsidP="00A661CE">
            <w:pPr>
              <w:spacing w:line="312" w:lineRule="auto"/>
              <w:jc w:val="center"/>
              <w:rPr>
                <w:rFonts w:eastAsia="Calibri"/>
                <w:color w:val="000000"/>
                <w:sz w:val="20"/>
                <w:szCs w:val="20"/>
              </w:rPr>
            </w:pPr>
            <w:r w:rsidRPr="00486B07">
              <w:rPr>
                <w:rFonts w:eastAsia="Calibri"/>
                <w:color w:val="000000"/>
                <w:sz w:val="20"/>
                <w:szCs w:val="20"/>
              </w:rPr>
              <w:t>từ xã hội</w:t>
            </w:r>
          </w:p>
        </w:tc>
      </w:tr>
      <w:tr w:rsidR="00326CF0" w:rsidRPr="00F64127" w14:paraId="1432C347" w14:textId="77777777" w:rsidTr="00A661CE">
        <w:trPr>
          <w:trHeight w:val="288"/>
        </w:trPr>
        <w:tc>
          <w:tcPr>
            <w:tcW w:w="372" w:type="pct"/>
            <w:vAlign w:val="center"/>
          </w:tcPr>
          <w:p w14:paraId="22A4CCE7" w14:textId="77777777" w:rsidR="00326CF0" w:rsidRPr="00486B07" w:rsidRDefault="00326CF0" w:rsidP="00A661CE">
            <w:pPr>
              <w:spacing w:line="312" w:lineRule="auto"/>
              <w:jc w:val="center"/>
              <w:rPr>
                <w:rFonts w:eastAsia="Calibri"/>
                <w:color w:val="000000"/>
              </w:rPr>
            </w:pPr>
            <w:r w:rsidRPr="00486B07">
              <w:rPr>
                <w:rFonts w:eastAsia="Calibri"/>
                <w:color w:val="000000"/>
              </w:rPr>
              <w:t>1</w:t>
            </w:r>
          </w:p>
        </w:tc>
        <w:tc>
          <w:tcPr>
            <w:tcW w:w="4628" w:type="pct"/>
            <w:gridSpan w:val="5"/>
            <w:vAlign w:val="center"/>
          </w:tcPr>
          <w:p w14:paraId="2755733D" w14:textId="77777777" w:rsidR="00326CF0" w:rsidRPr="00486B07" w:rsidRDefault="00326CF0" w:rsidP="00A661CE">
            <w:pPr>
              <w:spacing w:line="312" w:lineRule="auto"/>
              <w:jc w:val="center"/>
              <w:rPr>
                <w:b/>
                <w:color w:val="000000"/>
              </w:rPr>
            </w:pPr>
            <w:r w:rsidRPr="00486B07">
              <w:rPr>
                <w:rFonts w:eastAsia="Calibri"/>
                <w:b/>
                <w:bCs/>
                <w:iCs/>
                <w:color w:val="000000"/>
                <w:lang w:val="vi-VN"/>
              </w:rPr>
              <w:t>Môn học</w:t>
            </w:r>
          </w:p>
        </w:tc>
      </w:tr>
      <w:tr w:rsidR="00326CF0" w:rsidRPr="00F64127" w14:paraId="584B4FB1" w14:textId="77777777" w:rsidTr="00A661CE">
        <w:trPr>
          <w:trHeight w:val="288"/>
        </w:trPr>
        <w:tc>
          <w:tcPr>
            <w:tcW w:w="372" w:type="pct"/>
            <w:vAlign w:val="center"/>
          </w:tcPr>
          <w:p w14:paraId="7A7A45A5" w14:textId="77777777" w:rsidR="00326CF0" w:rsidRPr="00486B07" w:rsidRDefault="00326CF0" w:rsidP="00A661CE">
            <w:pPr>
              <w:spacing w:line="312" w:lineRule="auto"/>
              <w:jc w:val="center"/>
              <w:rPr>
                <w:rFonts w:eastAsia="Calibri"/>
                <w:color w:val="000000"/>
              </w:rPr>
            </w:pPr>
            <w:r w:rsidRPr="00486B07">
              <w:rPr>
                <w:rFonts w:eastAsia="Calibri"/>
                <w:color w:val="000000"/>
              </w:rPr>
              <w:t>1.1.</w:t>
            </w:r>
          </w:p>
        </w:tc>
        <w:tc>
          <w:tcPr>
            <w:tcW w:w="2037" w:type="pct"/>
            <w:vAlign w:val="center"/>
          </w:tcPr>
          <w:p w14:paraId="3FCEB664" w14:textId="77777777" w:rsidR="00326CF0" w:rsidRPr="00486B07" w:rsidRDefault="00326CF0" w:rsidP="00A661CE">
            <w:pPr>
              <w:spacing w:line="312" w:lineRule="auto"/>
              <w:jc w:val="both"/>
              <w:rPr>
                <w:rFonts w:eastAsia="Calibri"/>
                <w:color w:val="000000"/>
              </w:rPr>
            </w:pPr>
            <w:r w:rsidRPr="00486B07">
              <w:rPr>
                <w:rFonts w:eastAsia="Calibri"/>
                <w:color w:val="000000"/>
              </w:rPr>
              <w:t>Toán</w:t>
            </w:r>
          </w:p>
        </w:tc>
        <w:tc>
          <w:tcPr>
            <w:tcW w:w="699" w:type="pct"/>
            <w:vAlign w:val="center"/>
          </w:tcPr>
          <w:p w14:paraId="7837E015" w14:textId="65945A94" w:rsidR="00326CF0" w:rsidRPr="005F7F84" w:rsidRDefault="005F7F84" w:rsidP="00A661CE">
            <w:pPr>
              <w:spacing w:line="312" w:lineRule="auto"/>
              <w:jc w:val="center"/>
              <w:rPr>
                <w:rFonts w:eastAsia="Calibri"/>
                <w:color w:val="000000"/>
                <w:lang w:val="vi-VN"/>
              </w:rPr>
            </w:pPr>
            <w:r>
              <w:rPr>
                <w:rFonts w:eastAsia="Calibri"/>
                <w:color w:val="000000"/>
                <w:lang w:val="vi-VN"/>
              </w:rPr>
              <w:t>03 máy chiếu, ti vi</w:t>
            </w:r>
          </w:p>
        </w:tc>
        <w:tc>
          <w:tcPr>
            <w:tcW w:w="599" w:type="pct"/>
            <w:vAlign w:val="center"/>
          </w:tcPr>
          <w:p w14:paraId="129C89F5" w14:textId="5F7F2564" w:rsidR="00326CF0" w:rsidRPr="00486B07" w:rsidRDefault="00326CF0" w:rsidP="00A661CE">
            <w:pPr>
              <w:widowControl w:val="0"/>
              <w:spacing w:line="312" w:lineRule="auto"/>
              <w:jc w:val="center"/>
              <w:rPr>
                <w:rFonts w:eastAsia="Calibri"/>
                <w:color w:val="000000"/>
                <w:lang w:val="vi-VN"/>
              </w:rPr>
            </w:pPr>
          </w:p>
        </w:tc>
        <w:tc>
          <w:tcPr>
            <w:tcW w:w="687" w:type="pct"/>
            <w:vAlign w:val="center"/>
          </w:tcPr>
          <w:p w14:paraId="1A652717" w14:textId="6F2A1DB8" w:rsidR="00326CF0" w:rsidRPr="00486B07" w:rsidRDefault="00326CF0" w:rsidP="00A661CE">
            <w:pPr>
              <w:spacing w:line="312" w:lineRule="auto"/>
              <w:jc w:val="center"/>
              <w:rPr>
                <w:rFonts w:eastAsia="Calibri"/>
                <w:color w:val="000000"/>
                <w:lang w:val="vi-VN"/>
              </w:rPr>
            </w:pPr>
          </w:p>
        </w:tc>
        <w:tc>
          <w:tcPr>
            <w:tcW w:w="606" w:type="pct"/>
            <w:vAlign w:val="center"/>
          </w:tcPr>
          <w:p w14:paraId="359961D7" w14:textId="77777777" w:rsidR="00326CF0" w:rsidRPr="00486B07" w:rsidRDefault="00326CF0" w:rsidP="00A661CE">
            <w:pPr>
              <w:spacing w:line="312" w:lineRule="auto"/>
              <w:jc w:val="center"/>
              <w:rPr>
                <w:color w:val="000000"/>
              </w:rPr>
            </w:pPr>
          </w:p>
        </w:tc>
      </w:tr>
      <w:tr w:rsidR="00326CF0" w:rsidRPr="00F64127" w14:paraId="6D5D8060" w14:textId="77777777" w:rsidTr="00A661CE">
        <w:trPr>
          <w:trHeight w:val="288"/>
        </w:trPr>
        <w:tc>
          <w:tcPr>
            <w:tcW w:w="372" w:type="pct"/>
            <w:vAlign w:val="center"/>
          </w:tcPr>
          <w:p w14:paraId="5C3D2A4B" w14:textId="77777777" w:rsidR="00326CF0" w:rsidRPr="00486B07" w:rsidRDefault="00326CF0" w:rsidP="00A661CE">
            <w:pPr>
              <w:spacing w:line="312" w:lineRule="auto"/>
              <w:jc w:val="center"/>
              <w:rPr>
                <w:rFonts w:eastAsia="Calibri"/>
                <w:color w:val="000000"/>
              </w:rPr>
            </w:pPr>
            <w:r w:rsidRPr="00486B07">
              <w:rPr>
                <w:rFonts w:eastAsia="Calibri"/>
                <w:color w:val="000000"/>
              </w:rPr>
              <w:t>1.2.</w:t>
            </w:r>
          </w:p>
        </w:tc>
        <w:tc>
          <w:tcPr>
            <w:tcW w:w="2037" w:type="pct"/>
            <w:vAlign w:val="center"/>
          </w:tcPr>
          <w:p w14:paraId="318C55CA" w14:textId="77777777" w:rsidR="00326CF0" w:rsidRPr="00486B07" w:rsidRDefault="00326CF0" w:rsidP="00A661CE">
            <w:pPr>
              <w:spacing w:line="312" w:lineRule="auto"/>
              <w:jc w:val="both"/>
              <w:rPr>
                <w:rFonts w:eastAsia="Calibri"/>
                <w:color w:val="000000"/>
              </w:rPr>
            </w:pPr>
            <w:r w:rsidRPr="00486B07">
              <w:rPr>
                <w:rFonts w:eastAsia="Calibri"/>
                <w:color w:val="000000"/>
              </w:rPr>
              <w:t>Ngữ văn</w:t>
            </w:r>
          </w:p>
        </w:tc>
        <w:tc>
          <w:tcPr>
            <w:tcW w:w="699" w:type="pct"/>
            <w:vAlign w:val="center"/>
          </w:tcPr>
          <w:p w14:paraId="6FC3F85A" w14:textId="06681AB6" w:rsidR="00326CF0" w:rsidRPr="00486B07" w:rsidRDefault="005F7F84" w:rsidP="00A661CE">
            <w:pPr>
              <w:spacing w:line="312" w:lineRule="auto"/>
              <w:jc w:val="center"/>
              <w:rPr>
                <w:rFonts w:eastAsia="Calibri"/>
                <w:color w:val="000000"/>
                <w:lang w:val="vi-VN"/>
              </w:rPr>
            </w:pPr>
            <w:r>
              <w:rPr>
                <w:rFonts w:eastAsia="Calibri"/>
                <w:color w:val="000000"/>
                <w:lang w:val="vi-VN"/>
              </w:rPr>
              <w:t>Máy chiếu, tivi</w:t>
            </w:r>
          </w:p>
        </w:tc>
        <w:tc>
          <w:tcPr>
            <w:tcW w:w="599" w:type="pct"/>
            <w:vAlign w:val="center"/>
          </w:tcPr>
          <w:p w14:paraId="4C1B89F5" w14:textId="77777777" w:rsidR="00326CF0" w:rsidRPr="00486B07" w:rsidRDefault="00326CF0" w:rsidP="00A661CE">
            <w:pPr>
              <w:widowControl w:val="0"/>
              <w:spacing w:line="312" w:lineRule="auto"/>
              <w:jc w:val="center"/>
              <w:rPr>
                <w:rFonts w:eastAsia="Calibri"/>
                <w:color w:val="000000"/>
                <w:lang w:val="vi-VN"/>
              </w:rPr>
            </w:pPr>
          </w:p>
        </w:tc>
        <w:tc>
          <w:tcPr>
            <w:tcW w:w="687" w:type="pct"/>
            <w:vAlign w:val="center"/>
          </w:tcPr>
          <w:p w14:paraId="5788602F" w14:textId="7416FD35" w:rsidR="00326CF0" w:rsidRPr="00486B07" w:rsidRDefault="00326CF0" w:rsidP="005F7F84">
            <w:pPr>
              <w:spacing w:line="312" w:lineRule="auto"/>
              <w:rPr>
                <w:rFonts w:eastAsia="Calibri"/>
                <w:color w:val="000000"/>
                <w:lang w:val="vi-VN"/>
              </w:rPr>
            </w:pPr>
          </w:p>
        </w:tc>
        <w:tc>
          <w:tcPr>
            <w:tcW w:w="606" w:type="pct"/>
            <w:vAlign w:val="center"/>
          </w:tcPr>
          <w:p w14:paraId="25DEBF4C" w14:textId="2E2C5B15" w:rsidR="00326CF0" w:rsidRPr="005F7F84" w:rsidRDefault="005F7F84" w:rsidP="00A661CE">
            <w:pPr>
              <w:spacing w:line="312" w:lineRule="auto"/>
              <w:jc w:val="center"/>
              <w:rPr>
                <w:color w:val="000000"/>
                <w:lang w:val="vi-VN"/>
              </w:rPr>
            </w:pPr>
            <w:r>
              <w:rPr>
                <w:color w:val="000000"/>
                <w:lang w:val="vi-VN"/>
              </w:rPr>
              <w:t>Cơ sở, địa điểm</w:t>
            </w:r>
            <w:r w:rsidR="00494866">
              <w:rPr>
                <w:color w:val="000000"/>
                <w:lang w:val="vi-VN"/>
              </w:rPr>
              <w:t xml:space="preserve"> văn hóa</w:t>
            </w:r>
            <w:r>
              <w:rPr>
                <w:color w:val="000000"/>
                <w:lang w:val="vi-VN"/>
              </w:rPr>
              <w:t xml:space="preserve"> </w:t>
            </w:r>
            <w:r w:rsidR="00494866">
              <w:rPr>
                <w:color w:val="000000"/>
                <w:lang w:val="vi-VN"/>
              </w:rPr>
              <w:t>liên quan bộ môn</w:t>
            </w:r>
          </w:p>
        </w:tc>
      </w:tr>
      <w:tr w:rsidR="00326CF0" w:rsidRPr="00F64127" w14:paraId="74D79EB5" w14:textId="77777777" w:rsidTr="00A661CE">
        <w:trPr>
          <w:trHeight w:val="288"/>
        </w:trPr>
        <w:tc>
          <w:tcPr>
            <w:tcW w:w="372" w:type="pct"/>
            <w:vAlign w:val="center"/>
          </w:tcPr>
          <w:p w14:paraId="3712E4CD" w14:textId="77777777" w:rsidR="00326CF0" w:rsidRPr="00486B07" w:rsidRDefault="00326CF0" w:rsidP="00A661CE">
            <w:pPr>
              <w:spacing w:line="312" w:lineRule="auto"/>
              <w:jc w:val="center"/>
              <w:rPr>
                <w:rFonts w:eastAsia="Calibri"/>
                <w:color w:val="000000"/>
              </w:rPr>
            </w:pPr>
            <w:r w:rsidRPr="00486B07">
              <w:rPr>
                <w:rFonts w:eastAsia="Calibri"/>
                <w:color w:val="000000"/>
              </w:rPr>
              <w:t>1.3</w:t>
            </w:r>
          </w:p>
        </w:tc>
        <w:tc>
          <w:tcPr>
            <w:tcW w:w="2037" w:type="pct"/>
            <w:vAlign w:val="center"/>
          </w:tcPr>
          <w:p w14:paraId="6AE0651C" w14:textId="3994FD47" w:rsidR="00326CF0" w:rsidRPr="005F7F84" w:rsidRDefault="005F7F84" w:rsidP="00A661CE">
            <w:pPr>
              <w:spacing w:line="312" w:lineRule="auto"/>
              <w:jc w:val="both"/>
              <w:rPr>
                <w:rFonts w:eastAsia="Calibri"/>
                <w:color w:val="000000"/>
                <w:lang w:val="vi-VN"/>
              </w:rPr>
            </w:pPr>
            <w:r>
              <w:rPr>
                <w:rFonts w:eastAsia="Calibri"/>
                <w:color w:val="000000"/>
                <w:lang w:val="vi-VN"/>
              </w:rPr>
              <w:t>Khoa học tự nhiên</w:t>
            </w:r>
          </w:p>
        </w:tc>
        <w:tc>
          <w:tcPr>
            <w:tcW w:w="699" w:type="pct"/>
            <w:vAlign w:val="center"/>
          </w:tcPr>
          <w:p w14:paraId="3D93DECE" w14:textId="56654911" w:rsidR="00326CF0" w:rsidRPr="005F7F84" w:rsidRDefault="005F7F84" w:rsidP="00A661CE">
            <w:pPr>
              <w:spacing w:line="312" w:lineRule="auto"/>
              <w:jc w:val="center"/>
              <w:rPr>
                <w:rFonts w:eastAsia="Calibri"/>
                <w:color w:val="000000"/>
                <w:lang w:val="vi-VN"/>
              </w:rPr>
            </w:pPr>
            <w:r>
              <w:rPr>
                <w:rFonts w:eastAsia="Calibri"/>
                <w:color w:val="000000"/>
                <w:lang w:val="vi-VN"/>
              </w:rPr>
              <w:t>Máy chiếu, tivi, phòng bộ môn, vườn thực nghiệm</w:t>
            </w:r>
          </w:p>
        </w:tc>
        <w:tc>
          <w:tcPr>
            <w:tcW w:w="599" w:type="pct"/>
            <w:vAlign w:val="center"/>
          </w:tcPr>
          <w:p w14:paraId="6CD75395" w14:textId="6C4B9AB3" w:rsidR="00326CF0" w:rsidRPr="005F7F84" w:rsidRDefault="005F7F84" w:rsidP="00A661CE">
            <w:pPr>
              <w:spacing w:line="312" w:lineRule="auto"/>
              <w:jc w:val="center"/>
              <w:rPr>
                <w:bCs/>
                <w:color w:val="000000"/>
                <w:lang w:val="vi-VN"/>
              </w:rPr>
            </w:pPr>
            <w:r>
              <w:rPr>
                <w:bCs/>
                <w:color w:val="000000"/>
                <w:lang w:val="vi-VN"/>
              </w:rPr>
              <w:t>Vườn thực nghiệm</w:t>
            </w:r>
          </w:p>
        </w:tc>
        <w:tc>
          <w:tcPr>
            <w:tcW w:w="687" w:type="pct"/>
            <w:vAlign w:val="center"/>
          </w:tcPr>
          <w:p w14:paraId="1BAE77AA" w14:textId="45F2EA3C" w:rsidR="00326CF0" w:rsidRPr="005F7F84" w:rsidRDefault="005F7F84" w:rsidP="00A661CE">
            <w:pPr>
              <w:spacing w:line="312" w:lineRule="auto"/>
              <w:jc w:val="center"/>
              <w:rPr>
                <w:rFonts w:eastAsia="Calibri"/>
                <w:color w:val="000000"/>
                <w:lang w:val="vi-VN"/>
              </w:rPr>
            </w:pPr>
            <w:r>
              <w:rPr>
                <w:rFonts w:eastAsia="Calibri"/>
                <w:color w:val="000000"/>
                <w:lang w:val="vi-VN"/>
              </w:rPr>
              <w:t>Bộ STEM</w:t>
            </w:r>
          </w:p>
        </w:tc>
        <w:tc>
          <w:tcPr>
            <w:tcW w:w="606" w:type="pct"/>
            <w:vAlign w:val="center"/>
          </w:tcPr>
          <w:p w14:paraId="0F31640A" w14:textId="5E65A318" w:rsidR="00326CF0" w:rsidRPr="005F7F84" w:rsidRDefault="005F7F84" w:rsidP="00A661CE">
            <w:pPr>
              <w:spacing w:line="312" w:lineRule="auto"/>
              <w:jc w:val="center"/>
              <w:rPr>
                <w:color w:val="000000"/>
                <w:lang w:val="vi-VN"/>
              </w:rPr>
            </w:pPr>
            <w:r>
              <w:rPr>
                <w:color w:val="000000"/>
                <w:lang w:val="vi-VN"/>
              </w:rPr>
              <w:t>Nghiên cứu khoa học</w:t>
            </w:r>
          </w:p>
        </w:tc>
      </w:tr>
      <w:tr w:rsidR="005F7F84" w:rsidRPr="00F64127" w14:paraId="46CA299E" w14:textId="77777777" w:rsidTr="00A661CE">
        <w:trPr>
          <w:trHeight w:val="288"/>
        </w:trPr>
        <w:tc>
          <w:tcPr>
            <w:tcW w:w="372" w:type="pct"/>
            <w:vAlign w:val="center"/>
          </w:tcPr>
          <w:p w14:paraId="4BB92187" w14:textId="36427123" w:rsidR="005F7F84" w:rsidRPr="005F7F84" w:rsidRDefault="005F7F84" w:rsidP="00A661CE">
            <w:pPr>
              <w:spacing w:line="312" w:lineRule="auto"/>
              <w:jc w:val="center"/>
              <w:rPr>
                <w:rFonts w:eastAsia="Calibri"/>
                <w:color w:val="000000"/>
                <w:lang w:val="vi-VN"/>
              </w:rPr>
            </w:pPr>
            <w:r>
              <w:rPr>
                <w:rFonts w:eastAsia="Calibri"/>
                <w:color w:val="000000"/>
                <w:lang w:val="vi-VN"/>
              </w:rPr>
              <w:t>1.4</w:t>
            </w:r>
          </w:p>
        </w:tc>
        <w:tc>
          <w:tcPr>
            <w:tcW w:w="2037" w:type="pct"/>
            <w:vAlign w:val="center"/>
          </w:tcPr>
          <w:p w14:paraId="18481661" w14:textId="7ACF4979" w:rsidR="005F7F84" w:rsidRPr="005F7F84" w:rsidRDefault="005F7F84" w:rsidP="00A661CE">
            <w:pPr>
              <w:spacing w:line="312" w:lineRule="auto"/>
              <w:jc w:val="both"/>
              <w:rPr>
                <w:rFonts w:eastAsia="Calibri"/>
                <w:color w:val="000000"/>
                <w:lang w:val="vi-VN"/>
              </w:rPr>
            </w:pPr>
            <w:r>
              <w:rPr>
                <w:rFonts w:eastAsia="Calibri"/>
                <w:color w:val="000000"/>
                <w:lang w:val="vi-VN"/>
              </w:rPr>
              <w:t>Khoa học xã hội</w:t>
            </w:r>
          </w:p>
        </w:tc>
        <w:tc>
          <w:tcPr>
            <w:tcW w:w="699" w:type="pct"/>
            <w:vAlign w:val="center"/>
          </w:tcPr>
          <w:p w14:paraId="208F5504" w14:textId="77777777" w:rsidR="005F7F84" w:rsidRPr="00486B07" w:rsidRDefault="005F7F84" w:rsidP="00A661CE">
            <w:pPr>
              <w:spacing w:line="312" w:lineRule="auto"/>
              <w:jc w:val="center"/>
              <w:rPr>
                <w:rFonts w:eastAsia="Calibri"/>
                <w:color w:val="000000"/>
              </w:rPr>
            </w:pPr>
          </w:p>
        </w:tc>
        <w:tc>
          <w:tcPr>
            <w:tcW w:w="599" w:type="pct"/>
            <w:vAlign w:val="center"/>
          </w:tcPr>
          <w:p w14:paraId="35BD42C3" w14:textId="77777777" w:rsidR="005F7F84" w:rsidRPr="00486B07" w:rsidRDefault="005F7F84" w:rsidP="00A661CE">
            <w:pPr>
              <w:spacing w:line="312" w:lineRule="auto"/>
              <w:jc w:val="center"/>
              <w:rPr>
                <w:bCs/>
                <w:color w:val="000000"/>
              </w:rPr>
            </w:pPr>
          </w:p>
        </w:tc>
        <w:tc>
          <w:tcPr>
            <w:tcW w:w="687" w:type="pct"/>
            <w:vAlign w:val="center"/>
          </w:tcPr>
          <w:p w14:paraId="38B6F12E" w14:textId="77777777" w:rsidR="005F7F84" w:rsidRPr="00486B07" w:rsidRDefault="005F7F84" w:rsidP="00A661CE">
            <w:pPr>
              <w:spacing w:line="312" w:lineRule="auto"/>
              <w:jc w:val="center"/>
              <w:rPr>
                <w:rFonts w:eastAsia="Calibri"/>
                <w:color w:val="000000"/>
              </w:rPr>
            </w:pPr>
          </w:p>
        </w:tc>
        <w:tc>
          <w:tcPr>
            <w:tcW w:w="606" w:type="pct"/>
            <w:vAlign w:val="center"/>
          </w:tcPr>
          <w:p w14:paraId="5D4F5058" w14:textId="4A91631B" w:rsidR="005F7F84" w:rsidRPr="00486B07" w:rsidRDefault="005F7F84" w:rsidP="00A661CE">
            <w:pPr>
              <w:spacing w:line="312" w:lineRule="auto"/>
              <w:jc w:val="center"/>
              <w:rPr>
                <w:color w:val="000000"/>
              </w:rPr>
            </w:pPr>
            <w:r>
              <w:rPr>
                <w:color w:val="000000"/>
                <w:lang w:val="vi-VN"/>
              </w:rPr>
              <w:t xml:space="preserve">Cơ sở, địa điểm giáo dục </w:t>
            </w:r>
            <w:r w:rsidR="00494866">
              <w:rPr>
                <w:color w:val="000000"/>
                <w:lang w:val="vi-VN"/>
              </w:rPr>
              <w:t>liên quan bộ môn</w:t>
            </w:r>
          </w:p>
        </w:tc>
      </w:tr>
      <w:tr w:rsidR="005F7F84" w:rsidRPr="00F64127" w14:paraId="3EDD8409" w14:textId="77777777" w:rsidTr="00A661CE">
        <w:trPr>
          <w:trHeight w:val="288"/>
        </w:trPr>
        <w:tc>
          <w:tcPr>
            <w:tcW w:w="372" w:type="pct"/>
            <w:vAlign w:val="center"/>
          </w:tcPr>
          <w:p w14:paraId="50B85B97" w14:textId="35B8BC69" w:rsidR="005F7F84" w:rsidRPr="005F7F84" w:rsidRDefault="005F7F84" w:rsidP="00A661CE">
            <w:pPr>
              <w:spacing w:line="312" w:lineRule="auto"/>
              <w:jc w:val="center"/>
              <w:rPr>
                <w:rFonts w:eastAsia="Calibri"/>
                <w:color w:val="000000"/>
                <w:lang w:val="vi-VN"/>
              </w:rPr>
            </w:pPr>
            <w:r>
              <w:rPr>
                <w:rFonts w:eastAsia="Calibri"/>
                <w:color w:val="000000"/>
                <w:lang w:val="vi-VN"/>
              </w:rPr>
              <w:t>1.5</w:t>
            </w:r>
          </w:p>
        </w:tc>
        <w:tc>
          <w:tcPr>
            <w:tcW w:w="2037" w:type="pct"/>
            <w:vAlign w:val="center"/>
          </w:tcPr>
          <w:p w14:paraId="4B9E8580" w14:textId="50F073C1" w:rsidR="005F7F84" w:rsidRPr="005F7F84" w:rsidRDefault="005F7F84" w:rsidP="00A661CE">
            <w:pPr>
              <w:spacing w:line="312" w:lineRule="auto"/>
              <w:jc w:val="both"/>
              <w:rPr>
                <w:rFonts w:eastAsia="Calibri"/>
                <w:color w:val="000000"/>
                <w:lang w:val="vi-VN"/>
              </w:rPr>
            </w:pPr>
            <w:r>
              <w:rPr>
                <w:rFonts w:eastAsia="Calibri"/>
                <w:color w:val="000000"/>
                <w:lang w:val="vi-VN"/>
              </w:rPr>
              <w:t>Tin học</w:t>
            </w:r>
          </w:p>
        </w:tc>
        <w:tc>
          <w:tcPr>
            <w:tcW w:w="699" w:type="pct"/>
            <w:vAlign w:val="center"/>
          </w:tcPr>
          <w:p w14:paraId="1B744A95" w14:textId="39C66EC8" w:rsidR="005F7F84" w:rsidRPr="005F7F84" w:rsidRDefault="005F7F84" w:rsidP="00A661CE">
            <w:pPr>
              <w:spacing w:line="312" w:lineRule="auto"/>
              <w:jc w:val="center"/>
              <w:rPr>
                <w:rFonts w:eastAsia="Calibri"/>
                <w:color w:val="000000"/>
                <w:lang w:val="vi-VN"/>
              </w:rPr>
            </w:pPr>
            <w:r>
              <w:rPr>
                <w:rFonts w:eastAsia="Calibri"/>
                <w:color w:val="000000"/>
                <w:lang w:val="vi-VN"/>
              </w:rPr>
              <w:t>03 phòng học bộ môn</w:t>
            </w:r>
          </w:p>
        </w:tc>
        <w:tc>
          <w:tcPr>
            <w:tcW w:w="599" w:type="pct"/>
            <w:vAlign w:val="center"/>
          </w:tcPr>
          <w:p w14:paraId="575DE9C1" w14:textId="77777777" w:rsidR="005F7F84" w:rsidRPr="00486B07" w:rsidRDefault="005F7F84" w:rsidP="00A661CE">
            <w:pPr>
              <w:spacing w:line="312" w:lineRule="auto"/>
              <w:jc w:val="center"/>
              <w:rPr>
                <w:bCs/>
                <w:color w:val="000000"/>
              </w:rPr>
            </w:pPr>
          </w:p>
        </w:tc>
        <w:tc>
          <w:tcPr>
            <w:tcW w:w="687" w:type="pct"/>
            <w:vAlign w:val="center"/>
          </w:tcPr>
          <w:p w14:paraId="48DD70B9" w14:textId="5809C06E" w:rsidR="005F7F84" w:rsidRPr="005F7F84" w:rsidRDefault="005F7F84" w:rsidP="00A661CE">
            <w:pPr>
              <w:spacing w:line="312" w:lineRule="auto"/>
              <w:jc w:val="center"/>
              <w:rPr>
                <w:rFonts w:eastAsia="Calibri"/>
                <w:color w:val="000000"/>
                <w:lang w:val="vi-VN"/>
              </w:rPr>
            </w:pPr>
            <w:r>
              <w:rPr>
                <w:rFonts w:eastAsia="Calibri"/>
                <w:color w:val="000000"/>
                <w:lang w:val="vi-VN"/>
              </w:rPr>
              <w:t>120 máy tính</w:t>
            </w:r>
          </w:p>
        </w:tc>
        <w:tc>
          <w:tcPr>
            <w:tcW w:w="606" w:type="pct"/>
            <w:vAlign w:val="center"/>
          </w:tcPr>
          <w:p w14:paraId="723A3A5A" w14:textId="07A54CC7" w:rsidR="005F7F84" w:rsidRPr="00494866" w:rsidRDefault="00494866" w:rsidP="00A661CE">
            <w:pPr>
              <w:spacing w:line="312" w:lineRule="auto"/>
              <w:jc w:val="center"/>
              <w:rPr>
                <w:color w:val="000000"/>
                <w:lang w:val="vi-VN"/>
              </w:rPr>
            </w:pPr>
            <w:r>
              <w:rPr>
                <w:color w:val="000000"/>
                <w:lang w:val="vi-VN"/>
              </w:rPr>
              <w:t>10 máy cho đội tuyển HSG</w:t>
            </w:r>
          </w:p>
        </w:tc>
      </w:tr>
      <w:tr w:rsidR="005F7F84" w:rsidRPr="00F64127" w14:paraId="0D6BD851" w14:textId="77777777" w:rsidTr="00A661CE">
        <w:trPr>
          <w:trHeight w:val="288"/>
        </w:trPr>
        <w:tc>
          <w:tcPr>
            <w:tcW w:w="372" w:type="pct"/>
            <w:vAlign w:val="center"/>
          </w:tcPr>
          <w:p w14:paraId="48C3EF0B" w14:textId="43D92508" w:rsidR="005F7F84" w:rsidRPr="005F7F84" w:rsidRDefault="005F7F84" w:rsidP="00A661CE">
            <w:pPr>
              <w:spacing w:line="312" w:lineRule="auto"/>
              <w:jc w:val="center"/>
              <w:rPr>
                <w:rFonts w:eastAsia="Calibri"/>
                <w:color w:val="000000"/>
                <w:lang w:val="vi-VN"/>
              </w:rPr>
            </w:pPr>
            <w:r>
              <w:rPr>
                <w:rFonts w:eastAsia="Calibri"/>
                <w:color w:val="000000"/>
                <w:lang w:val="vi-VN"/>
              </w:rPr>
              <w:lastRenderedPageBreak/>
              <w:t>1.6</w:t>
            </w:r>
          </w:p>
        </w:tc>
        <w:tc>
          <w:tcPr>
            <w:tcW w:w="2037" w:type="pct"/>
            <w:vAlign w:val="center"/>
          </w:tcPr>
          <w:p w14:paraId="1FB65815" w14:textId="46B656CF" w:rsidR="005F7F84" w:rsidRPr="005F7F84" w:rsidRDefault="005F7F84" w:rsidP="00A661CE">
            <w:pPr>
              <w:spacing w:line="312" w:lineRule="auto"/>
              <w:jc w:val="both"/>
              <w:rPr>
                <w:rFonts w:eastAsia="Calibri"/>
                <w:color w:val="000000"/>
                <w:lang w:val="vi-VN"/>
              </w:rPr>
            </w:pPr>
            <w:r>
              <w:rPr>
                <w:rFonts w:eastAsia="Calibri"/>
                <w:color w:val="000000"/>
                <w:lang w:val="vi-VN"/>
              </w:rPr>
              <w:t>Ngoại ngữ</w:t>
            </w:r>
          </w:p>
        </w:tc>
        <w:tc>
          <w:tcPr>
            <w:tcW w:w="699" w:type="pct"/>
            <w:vAlign w:val="center"/>
          </w:tcPr>
          <w:p w14:paraId="315DE45D" w14:textId="0B6F2C1C" w:rsidR="005F7F84" w:rsidRPr="005F7F84" w:rsidRDefault="005F7F84" w:rsidP="00A661CE">
            <w:pPr>
              <w:spacing w:line="312" w:lineRule="auto"/>
              <w:jc w:val="center"/>
              <w:rPr>
                <w:rFonts w:eastAsia="Calibri"/>
                <w:color w:val="000000"/>
                <w:lang w:val="vi-VN"/>
              </w:rPr>
            </w:pPr>
            <w:r>
              <w:rPr>
                <w:rFonts w:eastAsia="Calibri"/>
                <w:color w:val="000000"/>
                <w:lang w:val="vi-VN"/>
              </w:rPr>
              <w:t>03 phòng học bộ môn</w:t>
            </w:r>
          </w:p>
        </w:tc>
        <w:tc>
          <w:tcPr>
            <w:tcW w:w="599" w:type="pct"/>
            <w:vAlign w:val="center"/>
          </w:tcPr>
          <w:p w14:paraId="7A0E893E" w14:textId="77777777" w:rsidR="005F7F84" w:rsidRPr="00486B07" w:rsidRDefault="005F7F84" w:rsidP="00A661CE">
            <w:pPr>
              <w:spacing w:line="312" w:lineRule="auto"/>
              <w:jc w:val="center"/>
              <w:rPr>
                <w:bCs/>
                <w:color w:val="000000"/>
              </w:rPr>
            </w:pPr>
          </w:p>
        </w:tc>
        <w:tc>
          <w:tcPr>
            <w:tcW w:w="687" w:type="pct"/>
            <w:vAlign w:val="center"/>
          </w:tcPr>
          <w:p w14:paraId="1AB3F7FA" w14:textId="16328232" w:rsidR="005F7F84" w:rsidRPr="005F7F84" w:rsidRDefault="005F7F84" w:rsidP="00A661CE">
            <w:pPr>
              <w:spacing w:line="312" w:lineRule="auto"/>
              <w:jc w:val="center"/>
              <w:rPr>
                <w:rFonts w:eastAsia="Calibri"/>
                <w:color w:val="000000"/>
                <w:lang w:val="vi-VN"/>
              </w:rPr>
            </w:pPr>
            <w:r>
              <w:rPr>
                <w:rFonts w:eastAsia="Calibri"/>
                <w:color w:val="000000"/>
                <w:lang w:val="vi-VN"/>
              </w:rPr>
              <w:t xml:space="preserve">Thiết bị </w:t>
            </w:r>
            <w:r w:rsidR="00494866">
              <w:rPr>
                <w:rFonts w:eastAsia="Calibri"/>
                <w:color w:val="000000"/>
                <w:lang w:val="vi-VN"/>
              </w:rPr>
              <w:t>âm thanh cho 1 phòng</w:t>
            </w:r>
          </w:p>
        </w:tc>
        <w:tc>
          <w:tcPr>
            <w:tcW w:w="606" w:type="pct"/>
            <w:vAlign w:val="center"/>
          </w:tcPr>
          <w:p w14:paraId="053CED64" w14:textId="02917BF9" w:rsidR="005F7F84" w:rsidRPr="00486B07" w:rsidRDefault="00494866" w:rsidP="00A661CE">
            <w:pPr>
              <w:spacing w:line="312" w:lineRule="auto"/>
              <w:jc w:val="center"/>
              <w:rPr>
                <w:color w:val="000000"/>
              </w:rPr>
            </w:pPr>
            <w:r>
              <w:rPr>
                <w:rFonts w:eastAsia="Calibri"/>
                <w:color w:val="000000"/>
                <w:lang w:val="vi-VN"/>
              </w:rPr>
              <w:t>Thiết bị âm thanh cho 2 phòng</w:t>
            </w:r>
          </w:p>
        </w:tc>
      </w:tr>
      <w:tr w:rsidR="00326CF0" w:rsidRPr="00F64127" w14:paraId="3AEE4EE4" w14:textId="77777777" w:rsidTr="00A661CE">
        <w:trPr>
          <w:trHeight w:val="288"/>
        </w:trPr>
        <w:tc>
          <w:tcPr>
            <w:tcW w:w="372" w:type="pct"/>
            <w:vAlign w:val="center"/>
          </w:tcPr>
          <w:p w14:paraId="0EF0861C" w14:textId="77777777" w:rsidR="00326CF0" w:rsidRPr="00486B07" w:rsidRDefault="00326CF0" w:rsidP="00A661CE">
            <w:pPr>
              <w:spacing w:line="312" w:lineRule="auto"/>
              <w:jc w:val="center"/>
              <w:rPr>
                <w:rFonts w:eastAsia="Calibri"/>
                <w:color w:val="000000"/>
              </w:rPr>
            </w:pPr>
            <w:r w:rsidRPr="00486B07">
              <w:rPr>
                <w:rFonts w:eastAsia="Calibri"/>
                <w:color w:val="000000"/>
              </w:rPr>
              <w:t>2</w:t>
            </w:r>
          </w:p>
        </w:tc>
        <w:tc>
          <w:tcPr>
            <w:tcW w:w="4628" w:type="pct"/>
            <w:gridSpan w:val="5"/>
            <w:vAlign w:val="center"/>
          </w:tcPr>
          <w:p w14:paraId="3C55997E" w14:textId="77777777" w:rsidR="00326CF0" w:rsidRPr="00486B07" w:rsidRDefault="00326CF0" w:rsidP="00A661CE">
            <w:pPr>
              <w:spacing w:line="312" w:lineRule="auto"/>
              <w:jc w:val="center"/>
              <w:rPr>
                <w:b/>
                <w:color w:val="000000"/>
              </w:rPr>
            </w:pPr>
            <w:r w:rsidRPr="00486B07">
              <w:rPr>
                <w:b/>
                <w:color w:val="000000"/>
              </w:rPr>
              <w:t>Hoạt động giáo dục</w:t>
            </w:r>
          </w:p>
        </w:tc>
      </w:tr>
      <w:tr w:rsidR="00326CF0" w:rsidRPr="00F64127" w14:paraId="6F74B40D" w14:textId="77777777" w:rsidTr="00A661CE">
        <w:trPr>
          <w:trHeight w:val="288"/>
        </w:trPr>
        <w:tc>
          <w:tcPr>
            <w:tcW w:w="372" w:type="pct"/>
            <w:vAlign w:val="center"/>
          </w:tcPr>
          <w:p w14:paraId="63554BAE" w14:textId="77777777" w:rsidR="00326CF0" w:rsidRPr="00486B07" w:rsidRDefault="00326CF0" w:rsidP="00A661CE">
            <w:pPr>
              <w:spacing w:line="312" w:lineRule="auto"/>
              <w:rPr>
                <w:rFonts w:eastAsia="Calibri"/>
                <w:color w:val="000000"/>
              </w:rPr>
            </w:pPr>
            <w:r w:rsidRPr="00486B07">
              <w:rPr>
                <w:rFonts w:eastAsia="Calibri"/>
                <w:color w:val="000000"/>
              </w:rPr>
              <w:t>2.1</w:t>
            </w:r>
          </w:p>
        </w:tc>
        <w:tc>
          <w:tcPr>
            <w:tcW w:w="2037" w:type="pct"/>
            <w:vAlign w:val="center"/>
          </w:tcPr>
          <w:p w14:paraId="5A453DA8" w14:textId="77777777" w:rsidR="00326CF0" w:rsidRPr="00486B07" w:rsidRDefault="00326CF0" w:rsidP="00A661CE">
            <w:pPr>
              <w:pStyle w:val="ListParagraph3"/>
              <w:widowControl w:val="0"/>
              <w:spacing w:line="312" w:lineRule="auto"/>
              <w:ind w:left="0"/>
              <w:contextualSpacing w:val="0"/>
              <w:jc w:val="both"/>
              <w:rPr>
                <w:rFonts w:eastAsia="Calibri"/>
                <w:color w:val="000000"/>
                <w:lang w:val="vi-VN"/>
              </w:rPr>
            </w:pPr>
            <w:r w:rsidRPr="00486B07">
              <w:rPr>
                <w:rFonts w:eastAsia="Calibri"/>
                <w:color w:val="000000"/>
                <w:lang w:val="vi-VN"/>
              </w:rPr>
              <w:t>Hoạt động trải nghiệm, hướng nghiệp</w:t>
            </w:r>
          </w:p>
        </w:tc>
        <w:tc>
          <w:tcPr>
            <w:tcW w:w="699" w:type="pct"/>
            <w:vAlign w:val="center"/>
          </w:tcPr>
          <w:p w14:paraId="2D5B4201" w14:textId="77777777" w:rsidR="00326CF0" w:rsidRPr="00486B07" w:rsidRDefault="00326CF0" w:rsidP="00A661CE">
            <w:pPr>
              <w:spacing w:line="312" w:lineRule="auto"/>
              <w:jc w:val="center"/>
              <w:rPr>
                <w:color w:val="000000"/>
                <w:lang w:val="vi-VN"/>
              </w:rPr>
            </w:pPr>
          </w:p>
        </w:tc>
        <w:tc>
          <w:tcPr>
            <w:tcW w:w="599" w:type="pct"/>
            <w:vAlign w:val="center"/>
          </w:tcPr>
          <w:p w14:paraId="20FFF064" w14:textId="77777777" w:rsidR="00326CF0" w:rsidRPr="00486B07" w:rsidRDefault="00326CF0" w:rsidP="00A661CE">
            <w:pPr>
              <w:spacing w:line="312" w:lineRule="auto"/>
              <w:jc w:val="center"/>
              <w:rPr>
                <w:rFonts w:eastAsia="Calibri"/>
                <w:color w:val="000000"/>
                <w:lang w:val="vi-VN"/>
              </w:rPr>
            </w:pPr>
          </w:p>
        </w:tc>
        <w:tc>
          <w:tcPr>
            <w:tcW w:w="687" w:type="pct"/>
            <w:vAlign w:val="center"/>
          </w:tcPr>
          <w:p w14:paraId="15B5DF82" w14:textId="77777777" w:rsidR="00326CF0" w:rsidRPr="00486B07" w:rsidRDefault="00326CF0" w:rsidP="00A661CE">
            <w:pPr>
              <w:spacing w:line="312" w:lineRule="auto"/>
              <w:jc w:val="center"/>
              <w:rPr>
                <w:rFonts w:eastAsia="Calibri"/>
                <w:color w:val="000000"/>
                <w:lang w:val="vi-VN"/>
              </w:rPr>
            </w:pPr>
          </w:p>
        </w:tc>
        <w:tc>
          <w:tcPr>
            <w:tcW w:w="606" w:type="pct"/>
            <w:vAlign w:val="center"/>
          </w:tcPr>
          <w:p w14:paraId="7D4C3406" w14:textId="6EE0792E" w:rsidR="00326CF0" w:rsidRPr="00486B07" w:rsidRDefault="00494866" w:rsidP="00A661CE">
            <w:pPr>
              <w:spacing w:line="312" w:lineRule="auto"/>
              <w:jc w:val="center"/>
              <w:rPr>
                <w:color w:val="000000"/>
              </w:rPr>
            </w:pPr>
            <w:r>
              <w:rPr>
                <w:color w:val="000000"/>
                <w:lang w:val="vi-VN"/>
              </w:rPr>
              <w:t>Cơ sở, địa điểm giáo dục hướng nghiệp</w:t>
            </w:r>
          </w:p>
        </w:tc>
      </w:tr>
      <w:tr w:rsidR="00326CF0" w:rsidRPr="00F64127" w14:paraId="55D594F0" w14:textId="77777777" w:rsidTr="00A661CE">
        <w:trPr>
          <w:trHeight w:val="288"/>
        </w:trPr>
        <w:tc>
          <w:tcPr>
            <w:tcW w:w="372" w:type="pct"/>
            <w:vAlign w:val="center"/>
          </w:tcPr>
          <w:p w14:paraId="6B2C49E3" w14:textId="77777777" w:rsidR="00326CF0" w:rsidRPr="00486B07" w:rsidRDefault="00326CF0" w:rsidP="00A661CE">
            <w:pPr>
              <w:spacing w:line="312" w:lineRule="auto"/>
              <w:rPr>
                <w:rFonts w:eastAsia="Calibri"/>
                <w:color w:val="000000"/>
              </w:rPr>
            </w:pPr>
            <w:r w:rsidRPr="00486B07">
              <w:rPr>
                <w:rFonts w:eastAsia="Calibri"/>
                <w:color w:val="000000"/>
              </w:rPr>
              <w:t>2.2</w:t>
            </w:r>
          </w:p>
        </w:tc>
        <w:tc>
          <w:tcPr>
            <w:tcW w:w="2037" w:type="pct"/>
            <w:vAlign w:val="center"/>
          </w:tcPr>
          <w:p w14:paraId="1D1B6A59" w14:textId="77777777" w:rsidR="00326CF0" w:rsidRPr="00486B07" w:rsidRDefault="00326CF0" w:rsidP="00A661CE">
            <w:pPr>
              <w:pStyle w:val="ListParagraph3"/>
              <w:widowControl w:val="0"/>
              <w:spacing w:line="312" w:lineRule="auto"/>
              <w:ind w:left="0"/>
              <w:contextualSpacing w:val="0"/>
              <w:jc w:val="both"/>
              <w:rPr>
                <w:rFonts w:eastAsia="Calibri"/>
                <w:color w:val="000000"/>
                <w:lang w:val="vi-VN"/>
              </w:rPr>
            </w:pPr>
            <w:r w:rsidRPr="00486B07">
              <w:rPr>
                <w:rFonts w:eastAsia="Calibri"/>
                <w:color w:val="000000"/>
                <w:lang w:val="vi-VN"/>
              </w:rPr>
              <w:t>Nội dung giáo dục địa phương</w:t>
            </w:r>
          </w:p>
        </w:tc>
        <w:tc>
          <w:tcPr>
            <w:tcW w:w="699" w:type="pct"/>
            <w:vAlign w:val="center"/>
          </w:tcPr>
          <w:p w14:paraId="3FCBACED" w14:textId="77777777" w:rsidR="00326CF0" w:rsidRPr="00486B07" w:rsidRDefault="00326CF0" w:rsidP="00A661CE">
            <w:pPr>
              <w:spacing w:line="312" w:lineRule="auto"/>
              <w:jc w:val="center"/>
              <w:rPr>
                <w:color w:val="000000"/>
                <w:lang w:val="vi-VN"/>
              </w:rPr>
            </w:pPr>
          </w:p>
        </w:tc>
        <w:tc>
          <w:tcPr>
            <w:tcW w:w="599" w:type="pct"/>
            <w:vAlign w:val="center"/>
          </w:tcPr>
          <w:p w14:paraId="03B5DCB7" w14:textId="77777777" w:rsidR="00326CF0" w:rsidRPr="00486B07" w:rsidRDefault="00326CF0" w:rsidP="00A661CE">
            <w:pPr>
              <w:spacing w:line="312" w:lineRule="auto"/>
              <w:jc w:val="center"/>
              <w:rPr>
                <w:rFonts w:eastAsia="Calibri"/>
                <w:color w:val="000000"/>
                <w:lang w:val="vi-VN"/>
              </w:rPr>
            </w:pPr>
          </w:p>
        </w:tc>
        <w:tc>
          <w:tcPr>
            <w:tcW w:w="687" w:type="pct"/>
            <w:vAlign w:val="center"/>
          </w:tcPr>
          <w:p w14:paraId="72E0F912" w14:textId="04D49577" w:rsidR="00326CF0" w:rsidRPr="00486B07" w:rsidRDefault="00494866" w:rsidP="00A661CE">
            <w:pPr>
              <w:spacing w:line="312" w:lineRule="auto"/>
              <w:jc w:val="center"/>
              <w:rPr>
                <w:rFonts w:eastAsia="Calibri"/>
                <w:color w:val="000000"/>
                <w:lang w:val="vi-VN"/>
              </w:rPr>
            </w:pPr>
            <w:r>
              <w:rPr>
                <w:rFonts w:eastAsia="Calibri"/>
                <w:color w:val="000000"/>
                <w:lang w:val="vi-VN"/>
              </w:rPr>
              <w:t>Tài liệu địa phương</w:t>
            </w:r>
          </w:p>
        </w:tc>
        <w:tc>
          <w:tcPr>
            <w:tcW w:w="606" w:type="pct"/>
            <w:vAlign w:val="center"/>
          </w:tcPr>
          <w:p w14:paraId="3BC02844" w14:textId="79EA7071" w:rsidR="00326CF0" w:rsidRPr="00486B07" w:rsidRDefault="00494866" w:rsidP="00A661CE">
            <w:pPr>
              <w:spacing w:line="312" w:lineRule="auto"/>
              <w:jc w:val="center"/>
              <w:rPr>
                <w:color w:val="000000"/>
              </w:rPr>
            </w:pPr>
            <w:r>
              <w:rPr>
                <w:color w:val="000000"/>
                <w:lang w:val="vi-VN"/>
              </w:rPr>
              <w:t>Cơ sở, địa điểm giáo dục về địa phương</w:t>
            </w:r>
          </w:p>
        </w:tc>
      </w:tr>
    </w:tbl>
    <w:p w14:paraId="2C3D88D4" w14:textId="4530F82F" w:rsidR="00A021A5" w:rsidRPr="00A021A5" w:rsidRDefault="00A021A5" w:rsidP="00A021A5">
      <w:pPr>
        <w:pStyle w:val="ListParagraph"/>
        <w:numPr>
          <w:ilvl w:val="0"/>
          <w:numId w:val="7"/>
        </w:numPr>
        <w:shd w:val="clear" w:color="auto" w:fill="FFFFFF"/>
        <w:spacing w:line="312" w:lineRule="auto"/>
        <w:rPr>
          <w:rFonts w:eastAsia="Calibri"/>
          <w:i/>
          <w:iCs/>
          <w:sz w:val="26"/>
          <w:szCs w:val="26"/>
          <w:lang w:val="vi-VN"/>
        </w:rPr>
      </w:pPr>
      <w:r w:rsidRPr="00A021A5">
        <w:rPr>
          <w:i/>
          <w:iCs/>
          <w:color w:val="000000" w:themeColor="text1"/>
          <w:sz w:val="26"/>
          <w:szCs w:val="26"/>
          <w:lang w:val="vi-VN"/>
        </w:rPr>
        <w:t>Đ</w:t>
      </w:r>
      <w:r w:rsidRPr="00A021A5">
        <w:rPr>
          <w:rFonts w:eastAsia="Calibri"/>
          <w:i/>
          <w:iCs/>
          <w:sz w:val="26"/>
          <w:szCs w:val="26"/>
          <w:lang w:val="vi-VN"/>
        </w:rPr>
        <w:t>ánh giá những khó khăn và đề xuất biện pháp khắc phục trong huy động và sử dụng nguồn lực CSVC, TB&amp;CN của đơn vị công tác.</w:t>
      </w:r>
    </w:p>
    <w:p w14:paraId="2601A3BB" w14:textId="42959FD7" w:rsidR="00A021A5" w:rsidRDefault="00A021A5" w:rsidP="00A021A5">
      <w:pPr>
        <w:spacing w:before="120" w:after="120"/>
        <w:ind w:firstLine="540"/>
        <w:jc w:val="both"/>
      </w:pPr>
      <w:r>
        <w:rPr>
          <w:lang w:val="vi-VN"/>
        </w:rPr>
        <w:t xml:space="preserve">a) Những khó khăn: </w:t>
      </w:r>
    </w:p>
    <w:p w14:paraId="27F30671" w14:textId="73E97211" w:rsidR="00A021A5" w:rsidRDefault="00A021A5" w:rsidP="00A021A5">
      <w:pPr>
        <w:spacing w:before="120" w:after="120"/>
        <w:ind w:firstLine="540"/>
        <w:jc w:val="both"/>
      </w:pPr>
      <w:r>
        <w:rPr>
          <w:lang w:val="vi-VN"/>
        </w:rPr>
        <w:t xml:space="preserve">- Đa số phụ huynh kinh </w:t>
      </w:r>
      <w:r>
        <w:t xml:space="preserve">tế </w:t>
      </w:r>
      <w:r>
        <w:rPr>
          <w:lang w:val="vi-VN"/>
        </w:rPr>
        <w:t xml:space="preserve">còn </w:t>
      </w:r>
      <w:r>
        <w:t>nhiều khó khăn nên việc huy động nguồn lực xã hội hóa để đầu tư mua sắm, bổ sung và sửa chữa cơ sở vật chất phục vụ cho công tác dạy và học sẽ gặp rất nhiều khó khăn.</w:t>
      </w:r>
    </w:p>
    <w:p w14:paraId="314AD7CC" w14:textId="096E76ED" w:rsidR="00A021A5" w:rsidRDefault="00A021A5" w:rsidP="00A021A5">
      <w:pPr>
        <w:spacing w:before="120" w:after="120"/>
        <w:ind w:firstLine="540"/>
        <w:jc w:val="both"/>
      </w:pPr>
      <w:r>
        <w:rPr>
          <w:lang w:val="vi-VN"/>
        </w:rPr>
        <w:t xml:space="preserve">- </w:t>
      </w:r>
      <w:r>
        <w:t>Hiện nay, nhà trường chưa có nhân viên quản lý thiết bị nên việc quản lý thiết bị và bảo quản đồ dùng dạy học của nhà trường gặp nhiều khó khăn.</w:t>
      </w:r>
    </w:p>
    <w:p w14:paraId="6DD526A8" w14:textId="59C50811" w:rsidR="00A021A5" w:rsidRDefault="00A021A5" w:rsidP="00A021A5">
      <w:pPr>
        <w:spacing w:before="120" w:after="120"/>
        <w:ind w:firstLine="540"/>
        <w:jc w:val="both"/>
        <w:rPr>
          <w:lang w:val="vi-VN"/>
        </w:rPr>
      </w:pPr>
      <w:r>
        <w:rPr>
          <w:lang w:val="vi-VN"/>
        </w:rPr>
        <w:t>b) Đề xuất biện pháp khắc phục:</w:t>
      </w:r>
    </w:p>
    <w:p w14:paraId="5AF9780C" w14:textId="1095E65D" w:rsidR="00A021A5" w:rsidRDefault="00A021A5" w:rsidP="00A021A5">
      <w:pPr>
        <w:spacing w:before="120" w:after="120"/>
        <w:ind w:firstLine="540"/>
        <w:jc w:val="both"/>
        <w:rPr>
          <w:lang w:val="vi-VN"/>
        </w:rPr>
      </w:pPr>
      <w:r>
        <w:rPr>
          <w:lang w:val="vi-VN"/>
        </w:rPr>
        <w:t xml:space="preserve">- Xây dựng kế hoạch ngắn hạn, dài hạn về phát triển CSVC, từng bước để huy động xây dựng nguồn lực CSVC phù hợp với nhu cầu từng giai đoạn cụ thể. </w:t>
      </w:r>
    </w:p>
    <w:p w14:paraId="3EEA8025" w14:textId="33C78971" w:rsidR="00A021A5" w:rsidRDefault="00A021A5" w:rsidP="00A021A5">
      <w:pPr>
        <w:spacing w:before="120" w:after="120"/>
        <w:ind w:firstLine="540"/>
        <w:jc w:val="both"/>
        <w:rPr>
          <w:lang w:val="vi-VN"/>
        </w:rPr>
      </w:pPr>
      <w:r>
        <w:rPr>
          <w:lang w:val="vi-VN"/>
        </w:rPr>
        <w:t>- Tận dụng CSVC hiện có, giáo dục việc giữ gìn CSVC, tự làm đồ dùng dạy học.</w:t>
      </w:r>
    </w:p>
    <w:p w14:paraId="08F076F7" w14:textId="37982808" w:rsidR="00A021A5" w:rsidRPr="00A021A5" w:rsidRDefault="00A021A5" w:rsidP="00A021A5">
      <w:pPr>
        <w:spacing w:before="120" w:after="120"/>
        <w:ind w:firstLine="540"/>
        <w:jc w:val="both"/>
        <w:rPr>
          <w:lang w:val="vi-VN"/>
        </w:rPr>
      </w:pPr>
      <w:r>
        <w:rPr>
          <w:lang w:val="vi-VN"/>
        </w:rPr>
        <w:t xml:space="preserve">- Kết hợp với các doanh nghiệp, cơ sở nghiên cứu khoa học, thư viện tỉnh, trung tâm văn hóa văn nghệ, bảo tàng tại địa phương hỗ trợ cho các hoạt động giáo dục. </w:t>
      </w:r>
      <w:bookmarkStart w:id="0" w:name="_GoBack"/>
      <w:bookmarkEnd w:id="0"/>
    </w:p>
    <w:p w14:paraId="33177574" w14:textId="77777777" w:rsidR="00A021A5" w:rsidRPr="00361E58" w:rsidRDefault="00A021A5" w:rsidP="00361E58">
      <w:pPr>
        <w:widowControl w:val="0"/>
        <w:spacing w:line="312" w:lineRule="auto"/>
        <w:ind w:left="360"/>
        <w:jc w:val="both"/>
        <w:textAlignment w:val="baseline"/>
        <w:rPr>
          <w:spacing w:val="-4"/>
          <w:sz w:val="26"/>
          <w:szCs w:val="26"/>
          <w:lang w:val="vi-VN"/>
        </w:rPr>
      </w:pPr>
    </w:p>
    <w:sectPr w:rsidR="00A021A5" w:rsidRPr="00361E58" w:rsidSect="00C641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80CFC" w14:textId="77777777" w:rsidR="00944A71" w:rsidRDefault="00944A71" w:rsidP="0050592F">
      <w:r>
        <w:separator/>
      </w:r>
    </w:p>
  </w:endnote>
  <w:endnote w:type="continuationSeparator" w:id="0">
    <w:p w14:paraId="653EF26C" w14:textId="77777777" w:rsidR="00944A71" w:rsidRDefault="00944A71" w:rsidP="0050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8717E" w14:textId="77777777" w:rsidR="00944A71" w:rsidRDefault="00944A71" w:rsidP="0050592F">
      <w:r>
        <w:separator/>
      </w:r>
    </w:p>
  </w:footnote>
  <w:footnote w:type="continuationSeparator" w:id="0">
    <w:p w14:paraId="39FAC064" w14:textId="77777777" w:rsidR="00944A71" w:rsidRDefault="00944A71" w:rsidP="00505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5pt;height:14.5pt" o:bullet="t">
        <v:imagedata r:id="rId1" o:title="Word Work File L_1765866752"/>
      </v:shape>
    </w:pict>
  </w:numPicBullet>
  <w:abstractNum w:abstractNumId="0" w15:restartNumberingAfterBreak="0">
    <w:nsid w:val="000000AC"/>
    <w:multiLevelType w:val="multilevel"/>
    <w:tmpl w:val="000000AC"/>
    <w:lvl w:ilvl="0">
      <w:start w:val="1"/>
      <w:numFmt w:val="bullet"/>
      <w:pStyle w:val="-"/>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FC65A92"/>
    <w:multiLevelType w:val="hybridMultilevel"/>
    <w:tmpl w:val="C4207C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85A53"/>
    <w:multiLevelType w:val="hybridMultilevel"/>
    <w:tmpl w:val="F222CC3E"/>
    <w:lvl w:ilvl="0" w:tplc="04090001">
      <w:start w:val="1"/>
      <w:numFmt w:val="bullet"/>
      <w:lvlText w:val=""/>
      <w:lvlJc w:val="left"/>
      <w:pPr>
        <w:ind w:left="1080" w:hanging="360"/>
      </w:pPr>
      <w:rPr>
        <w:rFonts w:ascii="Symbol" w:hAnsi="Symbol" w:hint="default"/>
      </w:rPr>
    </w:lvl>
    <w:lvl w:ilvl="1" w:tplc="2264CD2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D067AC"/>
    <w:multiLevelType w:val="hybridMultilevel"/>
    <w:tmpl w:val="05584E7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797A26"/>
    <w:multiLevelType w:val="hybridMultilevel"/>
    <w:tmpl w:val="D52EE974"/>
    <w:lvl w:ilvl="0" w:tplc="6380B0F2">
      <w:start w:val="1"/>
      <w:numFmt w:val="decimal"/>
      <w:lvlText w:val="%1)"/>
      <w:lvlJc w:val="left"/>
      <w:pPr>
        <w:ind w:left="720" w:hanging="360"/>
      </w:pPr>
      <w:rPr>
        <w:rFonts w:eastAsia="SimSun" w:hint="default"/>
        <w:color w:val="000000" w:themeColor="tex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B7375"/>
    <w:multiLevelType w:val="hybridMultilevel"/>
    <w:tmpl w:val="4F305706"/>
    <w:lvl w:ilvl="0" w:tplc="04090001">
      <w:start w:val="1"/>
      <w:numFmt w:val="bullet"/>
      <w:lvlText w:val=""/>
      <w:lvlJc w:val="left"/>
      <w:pPr>
        <w:ind w:left="1080" w:hanging="360"/>
      </w:pPr>
      <w:rPr>
        <w:rFonts w:ascii="Symbol" w:hAnsi="Symbol" w:hint="default"/>
      </w:rPr>
    </w:lvl>
    <w:lvl w:ilvl="1" w:tplc="2264CD2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B63AA2"/>
    <w:multiLevelType w:val="hybridMultilevel"/>
    <w:tmpl w:val="D52EE974"/>
    <w:lvl w:ilvl="0" w:tplc="6380B0F2">
      <w:start w:val="1"/>
      <w:numFmt w:val="decimal"/>
      <w:lvlText w:val="%1)"/>
      <w:lvlJc w:val="left"/>
      <w:pPr>
        <w:ind w:left="720" w:hanging="360"/>
      </w:pPr>
      <w:rPr>
        <w:rFonts w:eastAsia="SimSun" w:hint="default"/>
        <w:color w:val="000000" w:themeColor="tex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C4157F"/>
    <w:multiLevelType w:val="hybridMultilevel"/>
    <w:tmpl w:val="57301D8C"/>
    <w:lvl w:ilvl="0" w:tplc="688638AA">
      <w:start w:val="1"/>
      <w:numFmt w:val="decimal"/>
      <w:lvlText w:val="%1."/>
      <w:lvlJc w:val="left"/>
      <w:pPr>
        <w:ind w:left="720" w:hanging="360"/>
      </w:pPr>
      <w:rPr>
        <w:rFonts w:eastAsia="SimSu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7"/>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38"/>
    <w:rsid w:val="00026511"/>
    <w:rsid w:val="00047141"/>
    <w:rsid w:val="0008783D"/>
    <w:rsid w:val="000B5E65"/>
    <w:rsid w:val="002B60C2"/>
    <w:rsid w:val="00323375"/>
    <w:rsid w:val="00326CF0"/>
    <w:rsid w:val="00361E58"/>
    <w:rsid w:val="00362966"/>
    <w:rsid w:val="003C74A5"/>
    <w:rsid w:val="004107D8"/>
    <w:rsid w:val="0041352F"/>
    <w:rsid w:val="00427915"/>
    <w:rsid w:val="004871B9"/>
    <w:rsid w:val="00494866"/>
    <w:rsid w:val="00494F72"/>
    <w:rsid w:val="0050592F"/>
    <w:rsid w:val="00560430"/>
    <w:rsid w:val="00592377"/>
    <w:rsid w:val="00595EBE"/>
    <w:rsid w:val="0059721C"/>
    <w:rsid w:val="005B5735"/>
    <w:rsid w:val="005F7F84"/>
    <w:rsid w:val="00615701"/>
    <w:rsid w:val="00624E30"/>
    <w:rsid w:val="0063329A"/>
    <w:rsid w:val="00756A31"/>
    <w:rsid w:val="00792B7C"/>
    <w:rsid w:val="007C1371"/>
    <w:rsid w:val="007F031D"/>
    <w:rsid w:val="008642CA"/>
    <w:rsid w:val="00873D47"/>
    <w:rsid w:val="008B0585"/>
    <w:rsid w:val="008E2D3F"/>
    <w:rsid w:val="00942678"/>
    <w:rsid w:val="00944A71"/>
    <w:rsid w:val="009D1734"/>
    <w:rsid w:val="009D5E42"/>
    <w:rsid w:val="00A021A5"/>
    <w:rsid w:val="00A403AB"/>
    <w:rsid w:val="00A43B56"/>
    <w:rsid w:val="00A73C7E"/>
    <w:rsid w:val="00A8179D"/>
    <w:rsid w:val="00AB3FF5"/>
    <w:rsid w:val="00AB6F4D"/>
    <w:rsid w:val="00B16C84"/>
    <w:rsid w:val="00B27A3F"/>
    <w:rsid w:val="00BA23B1"/>
    <w:rsid w:val="00C641CA"/>
    <w:rsid w:val="00C67405"/>
    <w:rsid w:val="00C955D3"/>
    <w:rsid w:val="00CF1C65"/>
    <w:rsid w:val="00D036A9"/>
    <w:rsid w:val="00DB3406"/>
    <w:rsid w:val="00DB4DA9"/>
    <w:rsid w:val="00E25FBA"/>
    <w:rsid w:val="00E610CE"/>
    <w:rsid w:val="00EC7850"/>
    <w:rsid w:val="00F613E0"/>
    <w:rsid w:val="00F6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BB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4A5"/>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qFormat/>
    <w:rsid w:val="003C74A5"/>
    <w:pPr>
      <w:widowControl w:val="0"/>
      <w:spacing w:line="312" w:lineRule="auto"/>
      <w:jc w:val="both"/>
    </w:pPr>
    <w:rPr>
      <w:rFonts w:eastAsia="Times New Roman"/>
      <w:b/>
      <w:color w:val="000000"/>
      <w:sz w:val="26"/>
      <w:szCs w:val="26"/>
    </w:rPr>
  </w:style>
  <w:style w:type="paragraph" w:customStyle="1" w:styleId="Q3">
    <w:name w:val="Q3"/>
    <w:basedOn w:val="Normal"/>
    <w:qFormat/>
    <w:rsid w:val="003C74A5"/>
    <w:pPr>
      <w:widowControl w:val="0"/>
      <w:spacing w:line="312" w:lineRule="auto"/>
      <w:jc w:val="both"/>
    </w:pPr>
    <w:rPr>
      <w:rFonts w:asciiTheme="majorHAnsi" w:eastAsia="Times New Roman" w:hAnsiTheme="majorHAnsi" w:cstheme="majorHAnsi"/>
      <w:b/>
      <w:color w:val="000000" w:themeColor="text1"/>
      <w:sz w:val="26"/>
      <w:szCs w:val="26"/>
      <w:lang w:val="vi-VN"/>
    </w:rPr>
  </w:style>
  <w:style w:type="paragraph" w:styleId="ListParagraph">
    <w:name w:val="List Paragraph"/>
    <w:basedOn w:val="Normal"/>
    <w:uiPriority w:val="34"/>
    <w:qFormat/>
    <w:rsid w:val="003C74A5"/>
    <w:pPr>
      <w:ind w:left="720"/>
      <w:contextualSpacing/>
    </w:pPr>
  </w:style>
  <w:style w:type="paragraph" w:styleId="NormalWeb">
    <w:name w:val="Normal (Web)"/>
    <w:basedOn w:val="Normal"/>
    <w:link w:val="NormalWebChar"/>
    <w:uiPriority w:val="99"/>
    <w:unhideWhenUsed/>
    <w:qFormat/>
    <w:rsid w:val="00B27A3F"/>
    <w:pPr>
      <w:spacing w:before="100" w:beforeAutospacing="1" w:after="100" w:afterAutospacing="1"/>
    </w:pPr>
  </w:style>
  <w:style w:type="character" w:customStyle="1" w:styleId="NormalWebChar">
    <w:name w:val="Normal (Web) Char"/>
    <w:link w:val="NormalWeb"/>
    <w:uiPriority w:val="99"/>
    <w:qFormat/>
    <w:locked/>
    <w:rsid w:val="00B27A3F"/>
    <w:rPr>
      <w:rFonts w:ascii="Times New Roman" w:eastAsia="SimSun" w:hAnsi="Times New Roman" w:cs="Times New Roman"/>
    </w:rPr>
  </w:style>
  <w:style w:type="character" w:styleId="Emphasis">
    <w:name w:val="Emphasis"/>
    <w:basedOn w:val="DefaultParagraphFont"/>
    <w:uiPriority w:val="20"/>
    <w:qFormat/>
    <w:rsid w:val="00B27A3F"/>
    <w:rPr>
      <w:i/>
    </w:rPr>
  </w:style>
  <w:style w:type="paragraph" w:styleId="FootnoteText">
    <w:name w:val="footnote text"/>
    <w:basedOn w:val="Normal"/>
    <w:link w:val="FootnoteTextChar"/>
    <w:uiPriority w:val="99"/>
    <w:unhideWhenUsed/>
    <w:qFormat/>
    <w:rsid w:val="0050592F"/>
    <w:rPr>
      <w:sz w:val="20"/>
      <w:szCs w:val="20"/>
    </w:rPr>
  </w:style>
  <w:style w:type="character" w:customStyle="1" w:styleId="FootnoteTextChar">
    <w:name w:val="Footnote Text Char"/>
    <w:basedOn w:val="DefaultParagraphFont"/>
    <w:link w:val="FootnoteText"/>
    <w:uiPriority w:val="99"/>
    <w:qFormat/>
    <w:rsid w:val="0050592F"/>
    <w:rPr>
      <w:rFonts w:ascii="Times New Roman" w:eastAsia="SimSun" w:hAnsi="Times New Roman" w:cs="Times New Roman"/>
      <w:sz w:val="20"/>
      <w:szCs w:val="20"/>
    </w:rPr>
  </w:style>
  <w:style w:type="character" w:styleId="FootnoteReference">
    <w:name w:val="footnote reference"/>
    <w:uiPriority w:val="99"/>
    <w:unhideWhenUsed/>
    <w:qFormat/>
    <w:rsid w:val="0050592F"/>
    <w:rPr>
      <w:rFonts w:ascii="Tahoma" w:hAnsi="Tahoma" w:cs="Tahoma"/>
      <w:sz w:val="20"/>
      <w:szCs w:val="20"/>
      <w:vertAlign w:val="superscript"/>
    </w:rPr>
  </w:style>
  <w:style w:type="character" w:styleId="Hyperlink">
    <w:name w:val="Hyperlink"/>
    <w:uiPriority w:val="99"/>
    <w:unhideWhenUsed/>
    <w:qFormat/>
    <w:rsid w:val="0050592F"/>
    <w:rPr>
      <w:rFonts w:ascii="Tahoma" w:hAnsi="Tahoma" w:cs="Tahoma"/>
      <w:color w:val="0563C1"/>
      <w:sz w:val="20"/>
      <w:szCs w:val="20"/>
      <w:u w:val="single"/>
    </w:rPr>
  </w:style>
  <w:style w:type="character" w:styleId="Strong">
    <w:name w:val="Strong"/>
    <w:basedOn w:val="DefaultParagraphFont"/>
    <w:uiPriority w:val="22"/>
    <w:qFormat/>
    <w:rsid w:val="0050592F"/>
    <w:rPr>
      <w:rFonts w:ascii="Tahoma" w:hAnsi="Tahoma" w:cs="Tahoma"/>
      <w:b/>
      <w:sz w:val="20"/>
      <w:szCs w:val="20"/>
    </w:rPr>
  </w:style>
  <w:style w:type="character" w:customStyle="1" w:styleId="reference-text">
    <w:name w:val="reference-text"/>
    <w:qFormat/>
    <w:rsid w:val="0050592F"/>
  </w:style>
  <w:style w:type="paragraph" w:customStyle="1" w:styleId="2">
    <w:name w:val="2"/>
    <w:basedOn w:val="Normal"/>
    <w:qFormat/>
    <w:rsid w:val="0050592F"/>
    <w:pPr>
      <w:widowControl w:val="0"/>
      <w:spacing w:line="360" w:lineRule="auto"/>
      <w:jc w:val="both"/>
    </w:pPr>
    <w:rPr>
      <w:rFonts w:eastAsia="Times New Roman"/>
      <w:b/>
      <w:color w:val="000000"/>
      <w:sz w:val="26"/>
      <w:szCs w:val="26"/>
    </w:rPr>
  </w:style>
  <w:style w:type="paragraph" w:customStyle="1" w:styleId="3">
    <w:name w:val="3"/>
    <w:basedOn w:val="Normal"/>
    <w:qFormat/>
    <w:rsid w:val="0050592F"/>
    <w:pPr>
      <w:widowControl w:val="0"/>
      <w:spacing w:line="360" w:lineRule="auto"/>
      <w:jc w:val="both"/>
      <w:outlineLvl w:val="0"/>
    </w:pPr>
    <w:rPr>
      <w:rFonts w:eastAsia="Times New Roman"/>
      <w:b/>
      <w:i/>
      <w:color w:val="000000"/>
      <w:sz w:val="26"/>
      <w:szCs w:val="26"/>
    </w:rPr>
  </w:style>
  <w:style w:type="paragraph" w:customStyle="1" w:styleId="-">
    <w:name w:val="-"/>
    <w:basedOn w:val="Normal"/>
    <w:qFormat/>
    <w:rsid w:val="0050592F"/>
    <w:pPr>
      <w:widowControl w:val="0"/>
      <w:numPr>
        <w:numId w:val="1"/>
      </w:numPr>
      <w:tabs>
        <w:tab w:val="left" w:pos="882"/>
      </w:tabs>
      <w:spacing w:line="360" w:lineRule="auto"/>
      <w:ind w:right="20"/>
      <w:jc w:val="both"/>
    </w:pPr>
    <w:rPr>
      <w:rFonts w:eastAsia="Times New Roman"/>
      <w:color w:val="000000"/>
      <w:sz w:val="26"/>
      <w:szCs w:val="26"/>
    </w:rPr>
  </w:style>
  <w:style w:type="paragraph" w:customStyle="1" w:styleId="des">
    <w:name w:val="des"/>
    <w:basedOn w:val="Normal"/>
    <w:qFormat/>
    <w:rsid w:val="0050592F"/>
    <w:pPr>
      <w:spacing w:before="100" w:beforeAutospacing="1" w:after="100" w:afterAutospacing="1"/>
    </w:pPr>
  </w:style>
  <w:style w:type="paragraph" w:customStyle="1" w:styleId="a3">
    <w:name w:val="a3"/>
    <w:basedOn w:val="2"/>
    <w:qFormat/>
    <w:rsid w:val="0050592F"/>
    <w:pPr>
      <w:spacing w:line="312" w:lineRule="auto"/>
    </w:pPr>
    <w:rPr>
      <w:rFonts w:asciiTheme="majorHAnsi" w:hAnsiTheme="majorHAnsi" w:cstheme="majorHAnsi"/>
      <w:b w:val="0"/>
      <w:i/>
      <w:color w:val="auto"/>
    </w:rPr>
  </w:style>
  <w:style w:type="character" w:customStyle="1" w:styleId="Vnbnnidung2">
    <w:name w:val="Văn bản nội dung (2)"/>
    <w:basedOn w:val="DefaultParagraphFont"/>
    <w:qFormat/>
    <w:rsid w:val="0050592F"/>
    <w:rPr>
      <w:rFonts w:ascii="Times New Roman" w:eastAsia="Times New Roman" w:hAnsi="Times New Roman" w:cs="Times New Roman"/>
      <w:color w:val="000000"/>
      <w:spacing w:val="0"/>
      <w:w w:val="100"/>
      <w:position w:val="0"/>
      <w:sz w:val="26"/>
      <w:szCs w:val="26"/>
      <w:u w:val="none"/>
      <w:lang w:val="vi-VN" w:eastAsia="vi-VN" w:bidi="vi-VN"/>
    </w:rPr>
  </w:style>
  <w:style w:type="paragraph" w:customStyle="1" w:styleId="Q1">
    <w:name w:val="Q1"/>
    <w:basedOn w:val="Normal"/>
    <w:qFormat/>
    <w:rsid w:val="0050592F"/>
    <w:pPr>
      <w:widowControl w:val="0"/>
      <w:spacing w:line="312" w:lineRule="auto"/>
      <w:jc w:val="center"/>
    </w:pPr>
    <w:rPr>
      <w:rFonts w:asciiTheme="majorHAnsi" w:eastAsia="Times New Roman" w:hAnsiTheme="majorHAnsi" w:cstheme="majorHAnsi"/>
      <w:b/>
      <w:color w:val="000000" w:themeColor="text1"/>
      <w:sz w:val="28"/>
      <w:szCs w:val="26"/>
    </w:rPr>
  </w:style>
  <w:style w:type="paragraph" w:customStyle="1" w:styleId="ah">
    <w:name w:val="ah"/>
    <w:basedOn w:val="Normal"/>
    <w:qFormat/>
    <w:rsid w:val="00592377"/>
    <w:pPr>
      <w:spacing w:line="312" w:lineRule="auto"/>
      <w:jc w:val="center"/>
    </w:pPr>
    <w:rPr>
      <w:rFonts w:eastAsia="Times New Roman"/>
      <w:b/>
      <w:bCs/>
      <w:i/>
      <w:color w:val="000000" w:themeColor="text1"/>
      <w:sz w:val="26"/>
      <w:szCs w:val="26"/>
      <w:lang w:val="pt-BR" w:eastAsia="vi-VN"/>
    </w:rPr>
  </w:style>
  <w:style w:type="paragraph" w:customStyle="1" w:styleId="Q2">
    <w:name w:val="Q2"/>
    <w:basedOn w:val="a1"/>
    <w:qFormat/>
    <w:rsid w:val="00592377"/>
    <w:rPr>
      <w:rFonts w:asciiTheme="majorHAnsi" w:hAnsiTheme="majorHAnsi" w:cstheme="majorHAnsi"/>
      <w:color w:val="000000" w:themeColor="text1"/>
    </w:rPr>
  </w:style>
  <w:style w:type="paragraph" w:styleId="DocumentMap">
    <w:name w:val="Document Map"/>
    <w:basedOn w:val="Normal"/>
    <w:link w:val="DocumentMapChar"/>
    <w:uiPriority w:val="99"/>
    <w:semiHidden/>
    <w:unhideWhenUsed/>
    <w:rsid w:val="008642CA"/>
  </w:style>
  <w:style w:type="character" w:customStyle="1" w:styleId="DocumentMapChar">
    <w:name w:val="Document Map Char"/>
    <w:basedOn w:val="DefaultParagraphFont"/>
    <w:link w:val="DocumentMap"/>
    <w:uiPriority w:val="99"/>
    <w:semiHidden/>
    <w:rsid w:val="008642CA"/>
    <w:rPr>
      <w:rFonts w:ascii="Times New Roman" w:eastAsia="SimSun" w:hAnsi="Times New Roman" w:cs="Times New Roman"/>
    </w:rPr>
  </w:style>
  <w:style w:type="paragraph" w:customStyle="1" w:styleId="ListParagraph3">
    <w:name w:val="List Paragraph3"/>
    <w:basedOn w:val="Normal"/>
    <w:uiPriority w:val="34"/>
    <w:qFormat/>
    <w:rsid w:val="00615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HUYEN</cp:lastModifiedBy>
  <cp:revision>6</cp:revision>
  <dcterms:created xsi:type="dcterms:W3CDTF">2021-04-20T11:36:00Z</dcterms:created>
  <dcterms:modified xsi:type="dcterms:W3CDTF">2021-12-08T03:28:00Z</dcterms:modified>
</cp:coreProperties>
</file>