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0E4" w:rsidRPr="000B40E4" w:rsidRDefault="000B40E4" w:rsidP="000B40E4">
      <w:pPr>
        <w:rPr>
          <w:rFonts w:eastAsia="Times New Roman" w:cs="Times New Roman"/>
          <w:szCs w:val="28"/>
          <w:lang w:val="en-US"/>
        </w:rPr>
      </w:pPr>
    </w:p>
    <w:tbl>
      <w:tblPr>
        <w:tblW w:w="10232" w:type="dxa"/>
        <w:jc w:val="center"/>
        <w:tblLook w:val="0000" w:firstRow="0" w:lastRow="0" w:firstColumn="0" w:lastColumn="0" w:noHBand="0" w:noVBand="0"/>
      </w:tblPr>
      <w:tblGrid>
        <w:gridCol w:w="10312"/>
        <w:gridCol w:w="222"/>
      </w:tblGrid>
      <w:tr w:rsidR="00917EA7" w:rsidRPr="00B41265" w:rsidTr="00361583">
        <w:trPr>
          <w:trHeight w:val="839"/>
          <w:jc w:val="center"/>
        </w:trPr>
        <w:tc>
          <w:tcPr>
            <w:tcW w:w="4577" w:type="dxa"/>
            <w:vAlign w:val="center"/>
          </w:tcPr>
          <w:tbl>
            <w:tblPr>
              <w:tblW w:w="10096" w:type="dxa"/>
              <w:jc w:val="center"/>
              <w:tblLook w:val="01E0" w:firstRow="1" w:lastRow="1" w:firstColumn="1" w:lastColumn="1" w:noHBand="0" w:noVBand="0"/>
            </w:tblPr>
            <w:tblGrid>
              <w:gridCol w:w="4743"/>
              <w:gridCol w:w="5353"/>
            </w:tblGrid>
            <w:tr w:rsidR="00917EA7" w:rsidRPr="004D24CB" w:rsidTr="00361583">
              <w:trPr>
                <w:jc w:val="center"/>
              </w:trPr>
              <w:tc>
                <w:tcPr>
                  <w:tcW w:w="4743" w:type="dxa"/>
                  <w:shd w:val="clear" w:color="auto" w:fill="auto"/>
                </w:tcPr>
                <w:p w:rsidR="00917EA7" w:rsidRPr="004D24CB" w:rsidRDefault="00917EA7" w:rsidP="00361583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4D24CB">
                    <w:rPr>
                      <w:sz w:val="24"/>
                      <w:szCs w:val="24"/>
                    </w:rPr>
                    <w:t>SỞ GIÁO DỤC VÀ ĐÀO TẠO ĐĂK NÔNG</w:t>
                  </w:r>
                </w:p>
                <w:p w:rsidR="00917EA7" w:rsidRPr="004D24CB" w:rsidRDefault="00917EA7" w:rsidP="00361583">
                  <w:pPr>
                    <w:spacing w:line="276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4D24CB">
                    <w:rPr>
                      <w:b/>
                      <w:sz w:val="24"/>
                      <w:szCs w:val="24"/>
                    </w:rPr>
                    <w:t>TRƯỜNG THPT CHUYÊN</w:t>
                  </w:r>
                </w:p>
                <w:p w:rsidR="00917EA7" w:rsidRPr="004D24CB" w:rsidRDefault="00917EA7" w:rsidP="00361583">
                  <w:pPr>
                    <w:spacing w:line="276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4D24CB">
                    <w:rPr>
                      <w:b/>
                      <w:sz w:val="24"/>
                      <w:szCs w:val="24"/>
                    </w:rPr>
                    <w:t>NGUYỄN CHÍ THANH</w:t>
                  </w:r>
                </w:p>
              </w:tc>
              <w:tc>
                <w:tcPr>
                  <w:tcW w:w="5353" w:type="dxa"/>
                  <w:shd w:val="clear" w:color="auto" w:fill="auto"/>
                </w:tcPr>
                <w:p w:rsidR="00917EA7" w:rsidRPr="004D24CB" w:rsidRDefault="00917EA7" w:rsidP="00361583">
                  <w:pPr>
                    <w:spacing w:line="276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4D24CB">
                    <w:rPr>
                      <w:b/>
                      <w:sz w:val="24"/>
                      <w:szCs w:val="24"/>
                    </w:rPr>
                    <w:t>CỘNG HOÀ XÃ HỘI CHỦ NGHĨA VIỆT NAM</w:t>
                  </w:r>
                </w:p>
                <w:p w:rsidR="00917EA7" w:rsidRPr="004D24CB" w:rsidRDefault="00917EA7" w:rsidP="00361583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4D24CB">
                    <w:rPr>
                      <w:b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094F5F8C" wp14:editId="4511451E">
                            <wp:simplePos x="0" y="0"/>
                            <wp:positionH relativeFrom="column">
                              <wp:posOffset>641350</wp:posOffset>
                            </wp:positionH>
                            <wp:positionV relativeFrom="paragraph">
                              <wp:posOffset>226060</wp:posOffset>
                            </wp:positionV>
                            <wp:extent cx="1995805" cy="0"/>
                            <wp:effectExtent l="12700" t="6985" r="10795" b="12065"/>
                            <wp:wrapNone/>
                            <wp:docPr id="2" name="Straight Arrow Connector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99580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Straight Arrow Connector 2" o:spid="_x0000_s1026" type="#_x0000_t32" style="position:absolute;margin-left:50.5pt;margin-top:17.8pt;width:157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"/>
                        </w:pict>
                      </mc:Fallback>
                    </mc:AlternateContent>
                  </w:r>
                  <w:r w:rsidRPr="004D24CB">
                    <w:rPr>
                      <w:b/>
                      <w:sz w:val="24"/>
                      <w:szCs w:val="24"/>
                    </w:rPr>
                    <w:t>Độc lập – Tự do - Hạnh phúc</w:t>
                  </w:r>
                </w:p>
              </w:tc>
            </w:tr>
            <w:tr w:rsidR="00917EA7" w:rsidRPr="004D24CB" w:rsidTr="00361583">
              <w:trPr>
                <w:jc w:val="center"/>
              </w:trPr>
              <w:tc>
                <w:tcPr>
                  <w:tcW w:w="4743" w:type="dxa"/>
                  <w:shd w:val="clear" w:color="auto" w:fill="auto"/>
                </w:tcPr>
                <w:p w:rsidR="00917EA7" w:rsidRPr="004D24CB" w:rsidRDefault="00917EA7" w:rsidP="00361583">
                  <w:pPr>
                    <w:spacing w:line="276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4D24CB">
                    <w:rPr>
                      <w:b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42955FC6" wp14:editId="7787FA87">
                            <wp:simplePos x="0" y="0"/>
                            <wp:positionH relativeFrom="column">
                              <wp:posOffset>695325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1438910" cy="0"/>
                            <wp:effectExtent l="9525" t="8890" r="8890" b="10160"/>
                            <wp:wrapNone/>
                            <wp:docPr id="1" name="Straight Arrow Connector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43891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Straight Arrow Connector 1" o:spid="_x0000_s1026" type="#_x0000_t32" style="position:absolute;margin-left:54.75pt;margin-top:1.45pt;width:113.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"/>
                        </w:pict>
                      </mc:Fallback>
                    </mc:AlternateContent>
                  </w:r>
                </w:p>
              </w:tc>
              <w:tc>
                <w:tcPr>
                  <w:tcW w:w="5353" w:type="dxa"/>
                  <w:shd w:val="clear" w:color="auto" w:fill="auto"/>
                </w:tcPr>
                <w:p w:rsidR="00917EA7" w:rsidRPr="004D24CB" w:rsidRDefault="00917EA7" w:rsidP="00361583">
                  <w:pPr>
                    <w:spacing w:line="276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917EA7" w:rsidRPr="004D24CB" w:rsidTr="00361583">
              <w:trPr>
                <w:jc w:val="center"/>
              </w:trPr>
              <w:tc>
                <w:tcPr>
                  <w:tcW w:w="4743" w:type="dxa"/>
                  <w:shd w:val="clear" w:color="auto" w:fill="auto"/>
                </w:tcPr>
                <w:p w:rsidR="00917EA7" w:rsidRPr="004D24CB" w:rsidRDefault="00917EA7" w:rsidP="00361583">
                  <w:pPr>
                    <w:spacing w:line="276" w:lineRule="auto"/>
                    <w:jc w:val="center"/>
                    <w:rPr>
                      <w:b/>
                      <w:noProof/>
                      <w:sz w:val="24"/>
                      <w:szCs w:val="24"/>
                    </w:rPr>
                  </w:pPr>
                  <w:r w:rsidRPr="004D24CB">
                    <w:rPr>
                      <w:b/>
                      <w:noProof/>
                      <w:sz w:val="24"/>
                      <w:szCs w:val="24"/>
                    </w:rPr>
                    <w:t>Số: …/BC-NCT</w:t>
                  </w:r>
                </w:p>
              </w:tc>
              <w:tc>
                <w:tcPr>
                  <w:tcW w:w="5353" w:type="dxa"/>
                  <w:shd w:val="clear" w:color="auto" w:fill="auto"/>
                </w:tcPr>
                <w:p w:rsidR="00917EA7" w:rsidRPr="004D24CB" w:rsidRDefault="00917EA7" w:rsidP="00361583">
                  <w:pPr>
                    <w:spacing w:line="276" w:lineRule="auto"/>
                    <w:jc w:val="center"/>
                    <w:rPr>
                      <w:b/>
                      <w:i/>
                      <w:noProof/>
                      <w:sz w:val="26"/>
                      <w:szCs w:val="26"/>
                    </w:rPr>
                  </w:pPr>
                  <w:r w:rsidRPr="004D24CB">
                    <w:rPr>
                      <w:b/>
                      <w:i/>
                      <w:noProof/>
                      <w:sz w:val="26"/>
                      <w:szCs w:val="26"/>
                    </w:rPr>
                    <w:t>Gia Nghĩa, ngày 06 tháng 9 năm 2022</w:t>
                  </w:r>
                </w:p>
              </w:tc>
            </w:tr>
            <w:tr w:rsidR="00917EA7" w:rsidRPr="004D24CB" w:rsidTr="00361583">
              <w:trPr>
                <w:jc w:val="center"/>
              </w:trPr>
              <w:tc>
                <w:tcPr>
                  <w:tcW w:w="4743" w:type="dxa"/>
                  <w:shd w:val="clear" w:color="auto" w:fill="auto"/>
                </w:tcPr>
                <w:p w:rsidR="00917EA7" w:rsidRPr="004D24CB" w:rsidRDefault="00917EA7" w:rsidP="00361583">
                  <w:pPr>
                    <w:spacing w:line="276" w:lineRule="auto"/>
                    <w:jc w:val="center"/>
                    <w:rPr>
                      <w:b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5353" w:type="dxa"/>
                  <w:shd w:val="clear" w:color="auto" w:fill="auto"/>
                </w:tcPr>
                <w:p w:rsidR="00917EA7" w:rsidRPr="004D24CB" w:rsidRDefault="00917EA7" w:rsidP="00361583">
                  <w:pPr>
                    <w:spacing w:line="276" w:lineRule="auto"/>
                    <w:rPr>
                      <w:b/>
                      <w:i/>
                      <w:noProof/>
                      <w:sz w:val="24"/>
                      <w:szCs w:val="24"/>
                    </w:rPr>
                  </w:pPr>
                </w:p>
              </w:tc>
            </w:tr>
          </w:tbl>
          <w:p w:rsidR="00917EA7" w:rsidRPr="00646595" w:rsidRDefault="00917EA7" w:rsidP="0036158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5655" w:type="dxa"/>
            <w:vAlign w:val="center"/>
          </w:tcPr>
          <w:p w:rsidR="00917EA7" w:rsidRPr="00646595" w:rsidRDefault="00917EA7" w:rsidP="00361583">
            <w:pPr>
              <w:spacing w:line="360" w:lineRule="auto"/>
              <w:jc w:val="center"/>
            </w:pPr>
          </w:p>
        </w:tc>
      </w:tr>
      <w:tr w:rsidR="00917EA7" w:rsidRPr="00B41265" w:rsidTr="00361583">
        <w:trPr>
          <w:cantSplit/>
          <w:trHeight w:val="485"/>
          <w:jc w:val="center"/>
        </w:trPr>
        <w:tc>
          <w:tcPr>
            <w:tcW w:w="4577" w:type="dxa"/>
          </w:tcPr>
          <w:p w:rsidR="00917EA7" w:rsidRPr="00B41265" w:rsidRDefault="00917EA7" w:rsidP="00361583">
            <w:pPr>
              <w:keepNext/>
              <w:spacing w:line="360" w:lineRule="auto"/>
              <w:jc w:val="center"/>
              <w:outlineLvl w:val="0"/>
              <w:rPr>
                <w:szCs w:val="28"/>
              </w:rPr>
            </w:pPr>
          </w:p>
        </w:tc>
        <w:tc>
          <w:tcPr>
            <w:tcW w:w="5655" w:type="dxa"/>
          </w:tcPr>
          <w:p w:rsidR="00917EA7" w:rsidRPr="00B41265" w:rsidRDefault="00917EA7" w:rsidP="00361583">
            <w:pPr>
              <w:keepNext/>
              <w:spacing w:line="360" w:lineRule="auto"/>
              <w:ind w:left="360"/>
              <w:jc w:val="center"/>
              <w:outlineLvl w:val="1"/>
              <w:rPr>
                <w:bCs/>
                <w:i/>
                <w:iCs/>
                <w:szCs w:val="28"/>
              </w:rPr>
            </w:pPr>
          </w:p>
        </w:tc>
      </w:tr>
    </w:tbl>
    <w:p w:rsidR="00917EA7" w:rsidRPr="00B41265" w:rsidRDefault="00917EA7" w:rsidP="00917EA7">
      <w:pPr>
        <w:spacing w:line="360" w:lineRule="auto"/>
        <w:jc w:val="center"/>
        <w:rPr>
          <w:b/>
          <w:szCs w:val="28"/>
        </w:rPr>
      </w:pPr>
      <w:r w:rsidRPr="00B41265">
        <w:rPr>
          <w:b/>
          <w:szCs w:val="28"/>
        </w:rPr>
        <w:t>BÁO CÁO</w:t>
      </w:r>
    </w:p>
    <w:p w:rsidR="004D24CB" w:rsidRDefault="00917EA7" w:rsidP="00917EA7">
      <w:pPr>
        <w:spacing w:line="360" w:lineRule="auto"/>
        <w:jc w:val="center"/>
        <w:rPr>
          <w:b/>
          <w:szCs w:val="28"/>
          <w:lang w:val="en-US"/>
        </w:rPr>
      </w:pPr>
      <w:r>
        <w:rPr>
          <w:b/>
          <w:szCs w:val="28"/>
        </w:rPr>
        <w:t>T</w:t>
      </w:r>
      <w:r w:rsidRPr="00372BFB">
        <w:rPr>
          <w:b/>
          <w:szCs w:val="28"/>
        </w:rPr>
        <w:t>ình</w:t>
      </w:r>
      <w:r>
        <w:rPr>
          <w:b/>
          <w:szCs w:val="28"/>
        </w:rPr>
        <w:t xml:space="preserve"> hình thực hiện đầu tư cơ sở vật chất mua sắm thiết bị dạy học</w:t>
      </w:r>
    </w:p>
    <w:p w:rsidR="00917EA7" w:rsidRPr="00B41265" w:rsidRDefault="00917EA7" w:rsidP="00917EA7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 xml:space="preserve"> N</w:t>
      </w:r>
      <w:r w:rsidRPr="00B41265">
        <w:rPr>
          <w:b/>
          <w:szCs w:val="28"/>
        </w:rPr>
        <w:t>ăm học 202</w:t>
      </w:r>
      <w:r>
        <w:rPr>
          <w:b/>
          <w:szCs w:val="28"/>
        </w:rPr>
        <w:t>2</w:t>
      </w:r>
      <w:r w:rsidRPr="00B41265">
        <w:rPr>
          <w:b/>
          <w:szCs w:val="28"/>
        </w:rPr>
        <w:t>-202</w:t>
      </w:r>
      <w:r>
        <w:rPr>
          <w:b/>
          <w:szCs w:val="28"/>
        </w:rPr>
        <w:t>3</w:t>
      </w:r>
    </w:p>
    <w:p w:rsidR="00917EA7" w:rsidRDefault="00917EA7" w:rsidP="00917EA7">
      <w:pPr>
        <w:spacing w:line="360" w:lineRule="auto"/>
        <w:rPr>
          <w:szCs w:val="28"/>
        </w:rPr>
      </w:pPr>
    </w:p>
    <w:p w:rsidR="00917EA7" w:rsidRDefault="00917EA7" w:rsidP="00917EA7">
      <w:pPr>
        <w:spacing w:before="120" w:after="120"/>
        <w:ind w:firstLine="540"/>
        <w:jc w:val="both"/>
        <w:rPr>
          <w:rFonts w:eastAsia="Times New Roman" w:cs="Times New Roman"/>
          <w:b/>
          <w:szCs w:val="28"/>
          <w:lang w:val="en-US"/>
        </w:rPr>
      </w:pPr>
      <w:r w:rsidRPr="00194917">
        <w:rPr>
          <w:rFonts w:cs="Times New Roman"/>
          <w:szCs w:val="28"/>
        </w:rPr>
        <w:t>Thực hiện Công văn số 1372/SGDĐT-TCCBTC ngày 13/7/2022 của Sở GD&amp;ĐT Đắk Nông về việc triển khai thực hiện nhiệm vụ về cơ sở vật chất và thiết bị dạy học năm học 2022-2023. Trường THPT</w:t>
      </w:r>
    </w:p>
    <w:p w:rsidR="00474802" w:rsidRPr="00287D03" w:rsidRDefault="00815B28" w:rsidP="00D924D5">
      <w:pPr>
        <w:spacing w:before="120" w:after="120"/>
        <w:ind w:firstLine="540"/>
        <w:jc w:val="both"/>
        <w:rPr>
          <w:b/>
          <w:bCs/>
        </w:rPr>
      </w:pPr>
      <w:r w:rsidRPr="00287D03">
        <w:rPr>
          <w:b/>
          <w:bCs/>
        </w:rPr>
        <w:t>I. BỐI CẢNH NHÀ TRƯỜNG</w:t>
      </w:r>
    </w:p>
    <w:p w:rsidR="00474802" w:rsidRPr="00287D03" w:rsidRDefault="00815B28" w:rsidP="00D924D5">
      <w:pPr>
        <w:spacing w:before="120" w:after="120"/>
        <w:ind w:firstLine="540"/>
        <w:jc w:val="both"/>
        <w:rPr>
          <w:b/>
          <w:bCs/>
        </w:rPr>
      </w:pPr>
      <w:r w:rsidRPr="00287D03">
        <w:rPr>
          <w:b/>
          <w:bCs/>
        </w:rPr>
        <w:t>1. Bối cảnh bên trong</w:t>
      </w:r>
    </w:p>
    <w:p w:rsidR="00474802" w:rsidRPr="00287D03" w:rsidRDefault="00815B28" w:rsidP="00D924D5">
      <w:pPr>
        <w:spacing w:before="120" w:after="120"/>
        <w:ind w:firstLine="540"/>
        <w:jc w:val="both"/>
        <w:rPr>
          <w:b/>
          <w:bCs/>
          <w:i/>
          <w:iCs/>
        </w:rPr>
      </w:pPr>
      <w:r w:rsidRPr="00287D03">
        <w:rPr>
          <w:b/>
          <w:bCs/>
          <w:i/>
          <w:iCs/>
        </w:rPr>
        <w:t>1.1. Điểm mạnh của nhà trường</w:t>
      </w:r>
    </w:p>
    <w:p w:rsidR="003610F1" w:rsidRDefault="00815B28" w:rsidP="00D924D5">
      <w:pPr>
        <w:spacing w:before="120" w:after="120"/>
        <w:ind w:firstLine="540"/>
        <w:jc w:val="both"/>
      </w:pPr>
      <w:r>
        <w:t xml:space="preserve">Tổng diện tích của nhà trường là </w:t>
      </w:r>
      <w:r w:rsidR="003610F1">
        <w:t>32</w:t>
      </w:r>
      <w:r w:rsidR="000346CD">
        <w:rPr>
          <w:lang w:val="en-US"/>
        </w:rPr>
        <w:t>00</w:t>
      </w:r>
      <w:r>
        <w:t xml:space="preserve"> m</w:t>
      </w:r>
      <w:r w:rsidRPr="000346CD">
        <w:rPr>
          <w:vertAlign w:val="superscript"/>
        </w:rPr>
        <w:t>2</w:t>
      </w:r>
      <w:r>
        <w:t xml:space="preserve"> với </w:t>
      </w:r>
      <w:r w:rsidR="006C35A2">
        <w:rPr>
          <w:lang w:val="en-US"/>
        </w:rPr>
        <w:t>1</w:t>
      </w:r>
      <w:r>
        <w:t xml:space="preserve"> sân chơi rộng </w:t>
      </w:r>
      <w:r w:rsidR="003610F1">
        <w:t>12</w:t>
      </w:r>
      <w:r>
        <w:t>00m</w:t>
      </w:r>
      <w:r w:rsidRPr="000346CD">
        <w:rPr>
          <w:vertAlign w:val="superscript"/>
        </w:rPr>
        <w:t>2</w:t>
      </w:r>
      <w:r>
        <w:t>.</w:t>
      </w:r>
      <w:r w:rsidR="005439A2">
        <w:rPr>
          <w:lang w:val="en-US"/>
        </w:rPr>
        <w:t xml:space="preserve"> </w:t>
      </w:r>
      <w:r>
        <w:t>Ph</w:t>
      </w:r>
      <w:r w:rsidR="006C35A2">
        <w:rPr>
          <w:lang w:val="en-US"/>
        </w:rPr>
        <w:t>ò</w:t>
      </w:r>
      <w:r>
        <w:t xml:space="preserve">ng học có </w:t>
      </w:r>
      <w:r w:rsidR="003610F1">
        <w:t>33</w:t>
      </w:r>
      <w:r>
        <w:t xml:space="preserve"> ph</w:t>
      </w:r>
      <w:r w:rsidR="006C35A2">
        <w:rPr>
          <w:lang w:val="en-US"/>
        </w:rPr>
        <w:t>ò</w:t>
      </w:r>
      <w:r>
        <w:t>ng</w:t>
      </w:r>
      <w:r w:rsidR="003610F1">
        <w:t xml:space="preserve"> học, 12 phòng học bộ môn</w:t>
      </w:r>
      <w:r>
        <w:t>,</w:t>
      </w:r>
      <w:r w:rsidR="005439A2">
        <w:rPr>
          <w:lang w:val="en-US"/>
        </w:rPr>
        <w:t xml:space="preserve"> </w:t>
      </w:r>
      <w:r w:rsidR="003610F1">
        <w:t xml:space="preserve">phòng làm việc của ban giám hiệu, tổ bộ môn, tổ văn phòng, phòng truyền thống, 09 phòng cho hoạt động của các câu lạc bộ, </w:t>
      </w:r>
      <w:r w:rsidR="003610F1">
        <w:rPr>
          <w:lang w:val="en-US"/>
        </w:rPr>
        <w:t>có nhà đa năng</w:t>
      </w:r>
      <w:r>
        <w:t>.</w:t>
      </w:r>
      <w:r w:rsidR="00684AB0">
        <w:rPr>
          <w:lang w:val="en-US"/>
        </w:rPr>
        <w:t xml:space="preserve"> </w:t>
      </w:r>
      <w:r w:rsidR="003610F1">
        <w:t>Thư viện có diện tích hơn 1000m</w:t>
      </w:r>
      <w:r w:rsidR="003610F1" w:rsidRPr="003610F1">
        <w:rPr>
          <w:vertAlign w:val="superscript"/>
        </w:rPr>
        <w:t>2</w:t>
      </w:r>
      <w:r w:rsidR="003610F1">
        <w:t xml:space="preserve">. </w:t>
      </w:r>
      <w:r>
        <w:t xml:space="preserve">Tổng đầu sách trong thư viện: </w:t>
      </w:r>
      <w:r w:rsidR="003610F1">
        <w:t xml:space="preserve">5000 đầu sách; </w:t>
      </w:r>
      <w:r>
        <w:t>Sách tham khả</w:t>
      </w:r>
      <w:r w:rsidR="005439A2">
        <w:t>o: 3</w:t>
      </w:r>
      <w:r w:rsidR="005439A2">
        <w:rPr>
          <w:lang w:val="en-US"/>
        </w:rPr>
        <w:t>150</w:t>
      </w:r>
      <w:r>
        <w:t xml:space="preserve"> quyển; sách nghiệp</w:t>
      </w:r>
      <w:r w:rsidR="005439A2">
        <w:rPr>
          <w:lang w:val="en-US"/>
        </w:rPr>
        <w:t xml:space="preserve"> </w:t>
      </w:r>
      <w:r>
        <w:t>vụ</w:t>
      </w:r>
      <w:r w:rsidR="005439A2">
        <w:t xml:space="preserve">: </w:t>
      </w:r>
      <w:r w:rsidR="005439A2">
        <w:rPr>
          <w:lang w:val="en-US"/>
        </w:rPr>
        <w:t>150</w:t>
      </w:r>
      <w:r>
        <w:t xml:space="preserve"> quyển; Sá</w:t>
      </w:r>
      <w:r w:rsidR="005439A2">
        <w:t xml:space="preserve">ch giáo khoa: </w:t>
      </w:r>
      <w:r w:rsidR="003610F1">
        <w:t>5</w:t>
      </w:r>
      <w:r w:rsidR="005439A2">
        <w:rPr>
          <w:lang w:val="en-US"/>
        </w:rPr>
        <w:t>0</w:t>
      </w:r>
      <w:r>
        <w:t xml:space="preserve">0 </w:t>
      </w:r>
      <w:r w:rsidR="003610F1">
        <w:t xml:space="preserve">quyển. Các phòng học đều có hệ thống wifi, tivi. </w:t>
      </w:r>
    </w:p>
    <w:p w:rsidR="00535ACA" w:rsidRPr="00E93383" w:rsidRDefault="00815B28" w:rsidP="00D924D5">
      <w:pPr>
        <w:spacing w:before="120" w:after="120"/>
        <w:ind w:firstLine="540"/>
        <w:jc w:val="both"/>
        <w:rPr>
          <w:b/>
          <w:bCs/>
          <w:i/>
          <w:iCs/>
        </w:rPr>
      </w:pPr>
      <w:r w:rsidRPr="00E93383">
        <w:rPr>
          <w:b/>
          <w:bCs/>
          <w:i/>
          <w:iCs/>
        </w:rPr>
        <w:t>1.2. Điểm yếu của nhà trường</w:t>
      </w:r>
    </w:p>
    <w:p w:rsidR="00D22475" w:rsidRDefault="003610F1" w:rsidP="00D924D5">
      <w:pPr>
        <w:spacing w:before="120" w:after="120"/>
        <w:ind w:firstLine="540"/>
        <w:jc w:val="both"/>
      </w:pPr>
      <w:r>
        <w:t xml:space="preserve">Chưa có phòng học dành cho các bộ môn nghệ thuật như âm nhạc, mỹ thuật. Chưa có hội trường phục vụ cho các hoạt động tập thể. </w:t>
      </w:r>
      <w:r w:rsidR="00F3122D">
        <w:t xml:space="preserve">Một số công trình xây dựng gần 10 năm đã xuống cấp. </w:t>
      </w:r>
    </w:p>
    <w:p w:rsidR="00D22475" w:rsidRPr="00291AE9" w:rsidRDefault="00815B28" w:rsidP="00D924D5">
      <w:pPr>
        <w:spacing w:before="120" w:after="120"/>
        <w:ind w:firstLine="540"/>
        <w:jc w:val="both"/>
        <w:rPr>
          <w:b/>
          <w:bCs/>
          <w:lang w:val="en-US"/>
        </w:rPr>
      </w:pPr>
      <w:r w:rsidRPr="00CF281C">
        <w:rPr>
          <w:b/>
          <w:bCs/>
        </w:rPr>
        <w:t>2. Bối cảnh bên ng</w:t>
      </w:r>
      <w:r w:rsidR="00291AE9">
        <w:rPr>
          <w:b/>
          <w:bCs/>
          <w:lang w:val="en-US"/>
        </w:rPr>
        <w:t>oài</w:t>
      </w:r>
    </w:p>
    <w:p w:rsidR="00F3122D" w:rsidRDefault="00815B28" w:rsidP="00D924D5">
      <w:pPr>
        <w:spacing w:before="120" w:after="120"/>
        <w:ind w:firstLine="540"/>
        <w:jc w:val="both"/>
      </w:pPr>
      <w:r w:rsidRPr="005F13CC">
        <w:rPr>
          <w:b/>
          <w:bCs/>
          <w:i/>
          <w:iCs/>
        </w:rPr>
        <w:t>2.1.</w:t>
      </w:r>
      <w:r>
        <w:t xml:space="preserve"> </w:t>
      </w:r>
      <w:r w:rsidRPr="00F3122D">
        <w:rPr>
          <w:b/>
          <w:i/>
        </w:rPr>
        <w:t>Cơ hội</w:t>
      </w:r>
    </w:p>
    <w:p w:rsidR="00B803FA" w:rsidRDefault="00F3122D" w:rsidP="00D924D5">
      <w:pPr>
        <w:spacing w:before="120" w:after="120"/>
        <w:ind w:firstLine="540"/>
        <w:jc w:val="both"/>
      </w:pPr>
      <w:r>
        <w:t>C</w:t>
      </w:r>
      <w:r w:rsidR="00815B28">
        <w:t>hương trình GDPT 2018 xây dựng theo hướng mở, đảm bảo định</w:t>
      </w:r>
      <w:r w:rsidR="00291AE9">
        <w:rPr>
          <w:lang w:val="en-US"/>
        </w:rPr>
        <w:t xml:space="preserve"> </w:t>
      </w:r>
      <w:r w:rsidR="00815B28">
        <w:t>hướng thống nhất, nội dung giáo dục cốt lõi bắt buộc, trao quyền chủ động cho</w:t>
      </w:r>
      <w:r w:rsidR="00291AE9">
        <w:rPr>
          <w:lang w:val="en-US"/>
        </w:rPr>
        <w:t xml:space="preserve"> </w:t>
      </w:r>
      <w:r w:rsidR="00815B28">
        <w:t>nhà trường trong việc lựa chọn một số nội dung giáo dục và triển khai kế hoạch</w:t>
      </w:r>
      <w:r w:rsidR="00291AE9">
        <w:rPr>
          <w:lang w:val="en-US"/>
        </w:rPr>
        <w:t xml:space="preserve"> </w:t>
      </w:r>
      <w:r w:rsidR="00815B28">
        <w:t>phù h</w:t>
      </w:r>
      <w:r w:rsidR="00291AE9">
        <w:rPr>
          <w:lang w:val="en-US"/>
        </w:rPr>
        <w:t>ợ</w:t>
      </w:r>
      <w:r w:rsidR="00815B28">
        <w:t>p với đối tượng học sinh.</w:t>
      </w:r>
      <w:r>
        <w:t xml:space="preserve"> </w:t>
      </w:r>
      <w:r w:rsidR="00815B28">
        <w:t>Cấp uỷ, chính quyền địa phương thường xuyên quan tâm đến</w:t>
      </w:r>
      <w:r w:rsidR="00291AE9">
        <w:t xml:space="preserve"> c</w:t>
      </w:r>
      <w:r w:rsidR="00291AE9">
        <w:rPr>
          <w:lang w:val="en-US"/>
        </w:rPr>
        <w:t>ô</w:t>
      </w:r>
      <w:r w:rsidR="00815B28">
        <w:t>ng tác</w:t>
      </w:r>
      <w:r w:rsidR="00291AE9">
        <w:rPr>
          <w:lang w:val="en-US"/>
        </w:rPr>
        <w:t xml:space="preserve"> </w:t>
      </w:r>
      <w:r w:rsidR="00815B28">
        <w:t>giáo dục. Trình độ nhận thức của nhân dân về công tác giáo dục được nâng lên.</w:t>
      </w:r>
      <w:r w:rsidR="00A44598">
        <w:rPr>
          <w:lang w:val="en-US"/>
        </w:rPr>
        <w:t xml:space="preserve"> </w:t>
      </w:r>
      <w:r w:rsidR="00A44598">
        <w:t xml:space="preserve">Nhân dân </w:t>
      </w:r>
      <w:r>
        <w:t>trong tỉnh</w:t>
      </w:r>
      <w:r w:rsidR="00815B28">
        <w:t xml:space="preserve"> sẵn sàng đón nhận thực hiện chương trình giáo dục</w:t>
      </w:r>
      <w:r w:rsidR="00A44598">
        <w:rPr>
          <w:lang w:val="en-US"/>
        </w:rPr>
        <w:t xml:space="preserve"> </w:t>
      </w:r>
      <w:r w:rsidR="00815B28">
        <w:t>mới.</w:t>
      </w:r>
      <w:r w:rsidR="00D83283">
        <w:rPr>
          <w:lang w:val="en-US"/>
        </w:rPr>
        <w:t xml:space="preserve"> </w:t>
      </w:r>
      <w:r w:rsidR="00815B28">
        <w:t>C</w:t>
      </w:r>
      <w:r w:rsidR="00D22475">
        <w:rPr>
          <w:lang w:val="en-US"/>
        </w:rPr>
        <w:t>ô</w:t>
      </w:r>
      <w:r w:rsidR="00815B28">
        <w:t>ng nghệ th</w:t>
      </w:r>
      <w:r w:rsidR="00D22475">
        <w:rPr>
          <w:lang w:val="en-US"/>
        </w:rPr>
        <w:t>ô</w:t>
      </w:r>
      <w:r w:rsidR="00815B28">
        <w:t>ng tin phát triển giúp nhà trường triển khai các hoạt động</w:t>
      </w:r>
      <w:r w:rsidR="00D83283">
        <w:rPr>
          <w:lang w:val="en-US"/>
        </w:rPr>
        <w:t xml:space="preserve"> </w:t>
      </w:r>
      <w:r w:rsidR="00815B28">
        <w:t>giáo dụ</w:t>
      </w:r>
      <w:r w:rsidR="00D83283">
        <w:t>c</w:t>
      </w:r>
      <w:r w:rsidR="00D83283">
        <w:rPr>
          <w:lang w:val="en-US"/>
        </w:rPr>
        <w:t xml:space="preserve"> trong thời gian tới</w:t>
      </w:r>
      <w:r w:rsidR="00815B28">
        <w:t>.</w:t>
      </w:r>
    </w:p>
    <w:p w:rsidR="00B803FA" w:rsidRPr="005F13CC" w:rsidRDefault="00815B28" w:rsidP="00D924D5">
      <w:pPr>
        <w:spacing w:before="120" w:after="120"/>
        <w:ind w:firstLine="540"/>
        <w:jc w:val="both"/>
        <w:rPr>
          <w:b/>
          <w:bCs/>
          <w:i/>
          <w:iCs/>
        </w:rPr>
      </w:pPr>
      <w:r w:rsidRPr="005F13CC">
        <w:rPr>
          <w:b/>
          <w:bCs/>
          <w:i/>
          <w:iCs/>
        </w:rPr>
        <w:lastRenderedPageBreak/>
        <w:t>2.2. Thách thức</w:t>
      </w:r>
    </w:p>
    <w:p w:rsidR="00B803FA" w:rsidRDefault="00815B28" w:rsidP="00D924D5">
      <w:pPr>
        <w:spacing w:before="120" w:after="120"/>
        <w:ind w:firstLine="540"/>
        <w:jc w:val="both"/>
        <w:rPr>
          <w:lang w:val="en-US"/>
        </w:rPr>
      </w:pPr>
      <w:r>
        <w:t>Đáp ứng đổi mới CTGDPT đội ngũ cán bộ, giáo viên, nhân viên biết khai</w:t>
      </w:r>
      <w:r w:rsidR="00D83283">
        <w:rPr>
          <w:lang w:val="en-US"/>
        </w:rPr>
        <w:t xml:space="preserve"> </w:t>
      </w:r>
      <w:r>
        <w:t>thác, sử dụng và ứng dụng CNTT hiệu quả trong dạy học để nâng cao chất</w:t>
      </w:r>
      <w:r w:rsidR="00D83283">
        <w:rPr>
          <w:lang w:val="en-US"/>
        </w:rPr>
        <w:t xml:space="preserve"> </w:t>
      </w:r>
      <w:r>
        <w:t>lượng giáo dục</w:t>
      </w:r>
      <w:r w:rsidR="00B803FA">
        <w:rPr>
          <w:lang w:val="en-US"/>
        </w:rPr>
        <w:t>.</w:t>
      </w:r>
    </w:p>
    <w:p w:rsidR="00D61EFB" w:rsidRDefault="00F3122D" w:rsidP="00F3122D">
      <w:pPr>
        <w:spacing w:before="120" w:after="120"/>
        <w:ind w:firstLine="540"/>
        <w:jc w:val="both"/>
        <w:rPr>
          <w:lang w:val="en-US"/>
        </w:rPr>
      </w:pPr>
      <w:r>
        <w:t>Địa phương còn nhiều</w:t>
      </w:r>
      <w:r w:rsidR="00946E4E">
        <w:rPr>
          <w:lang w:val="en-US"/>
        </w:rPr>
        <w:t xml:space="preserve"> khó khăn</w:t>
      </w:r>
      <w:r w:rsidR="00D61EFB">
        <w:rPr>
          <w:lang w:val="en-US"/>
        </w:rPr>
        <w:t xml:space="preserve"> </w:t>
      </w:r>
      <w:r>
        <w:t xml:space="preserve">về kinh tế </w:t>
      </w:r>
      <w:r w:rsidR="00946E4E">
        <w:rPr>
          <w:lang w:val="en-US"/>
        </w:rPr>
        <w:t>nên việc huy động nguồn lực xã hội hóa để đầu tư mua sắm, bổ sung và sửa chữa cơ sở vật chất</w:t>
      </w:r>
      <w:r w:rsidR="00EA06F4">
        <w:rPr>
          <w:lang w:val="en-US"/>
        </w:rPr>
        <w:t xml:space="preserve"> phục vụ cho công tác dạy và học sẽ gặ</w:t>
      </w:r>
      <w:r w:rsidR="000868C4">
        <w:rPr>
          <w:lang w:val="en-US"/>
        </w:rPr>
        <w:t>p rấ</w:t>
      </w:r>
      <w:r w:rsidR="00EA06F4">
        <w:rPr>
          <w:lang w:val="en-US"/>
        </w:rPr>
        <w:t>t nhiều khó khăn.</w:t>
      </w:r>
    </w:p>
    <w:p w:rsidR="00B803FA" w:rsidRPr="00D61EFB" w:rsidRDefault="00917EA7" w:rsidP="00D924D5">
      <w:pPr>
        <w:spacing w:before="120" w:after="120"/>
        <w:ind w:firstLine="540"/>
        <w:jc w:val="both"/>
        <w:rPr>
          <w:b/>
          <w:bCs/>
        </w:rPr>
      </w:pPr>
      <w:r>
        <w:rPr>
          <w:b/>
          <w:bCs/>
        </w:rPr>
        <w:t>I</w:t>
      </w:r>
      <w:r w:rsidR="00815B28" w:rsidRPr="00D61EFB">
        <w:rPr>
          <w:b/>
          <w:bCs/>
        </w:rPr>
        <w:t>I. MỤC TIÊU</w:t>
      </w:r>
    </w:p>
    <w:p w:rsidR="00B803FA" w:rsidRPr="00D61EFB" w:rsidRDefault="00917EA7" w:rsidP="00D924D5">
      <w:pPr>
        <w:spacing w:before="120" w:after="120"/>
        <w:ind w:firstLine="540"/>
        <w:jc w:val="both"/>
        <w:rPr>
          <w:b/>
          <w:bCs/>
        </w:rPr>
      </w:pPr>
      <w:r>
        <w:rPr>
          <w:b/>
          <w:bCs/>
          <w:lang w:val="en-US"/>
        </w:rPr>
        <w:t>2</w:t>
      </w:r>
      <w:r w:rsidR="00815B28" w:rsidRPr="00D61EFB">
        <w:rPr>
          <w:b/>
          <w:bCs/>
        </w:rPr>
        <w:t xml:space="preserve">.1. Mục tiêu </w:t>
      </w:r>
      <w:proofErr w:type="gramStart"/>
      <w:r w:rsidR="00815B28" w:rsidRPr="00D61EFB">
        <w:rPr>
          <w:b/>
          <w:bCs/>
        </w:rPr>
        <w:t>chung</w:t>
      </w:r>
      <w:proofErr w:type="gramEnd"/>
    </w:p>
    <w:p w:rsidR="00146C82" w:rsidRPr="00EA06F4" w:rsidRDefault="00815B28" w:rsidP="00D924D5">
      <w:pPr>
        <w:spacing w:before="120" w:after="120"/>
        <w:ind w:firstLine="540"/>
        <w:jc w:val="both"/>
        <w:rPr>
          <w:lang w:val="en-US"/>
        </w:rPr>
      </w:pPr>
      <w:r>
        <w:t>Phát triển cơ sở vật chất, thiết bị và công nghệ triển khai CTGDPT 2018</w:t>
      </w:r>
      <w:r w:rsidR="00146C82">
        <w:rPr>
          <w:lang w:val="en-US"/>
        </w:rPr>
        <w:t xml:space="preserve">. </w:t>
      </w:r>
      <w:r>
        <w:t>Thực hiện chương trình theo hướng phát triển năng lực, phẩm chất học sinh.</w:t>
      </w:r>
      <w:r w:rsidR="00F3122D">
        <w:t xml:space="preserve"> </w:t>
      </w:r>
      <w:r>
        <w:t>Kiểm tra tu bổ, sửa chữa và mua sắm các thiết bị đáp ứng các hoạt động</w:t>
      </w:r>
      <w:r w:rsidR="00EA06F4">
        <w:rPr>
          <w:lang w:val="en-US"/>
        </w:rPr>
        <w:t xml:space="preserve"> </w:t>
      </w:r>
      <w:r>
        <w:t>dạy học, giáo dục học sinh.</w:t>
      </w:r>
      <w:r w:rsidR="00EA06F4">
        <w:rPr>
          <w:lang w:val="en-US"/>
        </w:rPr>
        <w:t xml:space="preserve"> </w:t>
      </w:r>
      <w:r>
        <w:t>Góp phần thực hiện đổi mới phương pháp dạy học,</w:t>
      </w:r>
      <w:r w:rsidR="00EA06F4">
        <w:rPr>
          <w:lang w:val="en-US"/>
        </w:rPr>
        <w:t xml:space="preserve"> </w:t>
      </w:r>
      <w:r>
        <w:t>nâng cao chất lượng</w:t>
      </w:r>
      <w:r w:rsidR="00EA06F4">
        <w:rPr>
          <w:lang w:val="en-US"/>
        </w:rPr>
        <w:t xml:space="preserve"> </w:t>
      </w:r>
      <w:r>
        <w:t>giáo dục của trường.</w:t>
      </w:r>
      <w:r w:rsidR="00EA06F4">
        <w:rPr>
          <w:lang w:val="en-US"/>
        </w:rPr>
        <w:t xml:space="preserve"> </w:t>
      </w:r>
      <w:r>
        <w:t>Quản lý, sử dụng có hiệu quả tài sản hiện có; Bảo quản, sửa chữa, bổ</w:t>
      </w:r>
      <w:r w:rsidR="00EA06F4">
        <w:rPr>
          <w:lang w:val="en-US"/>
        </w:rPr>
        <w:t xml:space="preserve"> </w:t>
      </w:r>
      <w:r>
        <w:t>sung tài sản của nhà trường kịp thời.</w:t>
      </w:r>
      <w:r w:rsidR="00EA06F4">
        <w:rPr>
          <w:lang w:val="en-US"/>
        </w:rPr>
        <w:t xml:space="preserve"> </w:t>
      </w:r>
    </w:p>
    <w:p w:rsidR="00F7559D" w:rsidRPr="00D61EFB" w:rsidRDefault="00917EA7" w:rsidP="00D924D5">
      <w:pPr>
        <w:spacing w:before="120" w:after="120"/>
        <w:ind w:firstLine="540"/>
        <w:jc w:val="both"/>
        <w:rPr>
          <w:b/>
          <w:bCs/>
        </w:rPr>
      </w:pPr>
      <w:r>
        <w:rPr>
          <w:b/>
          <w:bCs/>
          <w:lang w:val="en-US"/>
        </w:rPr>
        <w:t>2</w:t>
      </w:r>
      <w:r w:rsidR="00815B28" w:rsidRPr="00D61EFB">
        <w:rPr>
          <w:b/>
          <w:bCs/>
        </w:rPr>
        <w:t>.2. Mục tiêu cụ thể.</w:t>
      </w:r>
    </w:p>
    <w:p w:rsidR="00032843" w:rsidRDefault="00815B28" w:rsidP="00D924D5">
      <w:pPr>
        <w:spacing w:before="120" w:after="120"/>
        <w:ind w:firstLine="540"/>
        <w:jc w:val="both"/>
      </w:pPr>
      <w:r>
        <w:t>Tiếp tục tham mưu với các cấp lãnh đạo về việc bổ sung, cấp mới thiết bị</w:t>
      </w:r>
      <w:r w:rsidR="00EA06F4">
        <w:rPr>
          <w:lang w:val="en-US"/>
        </w:rPr>
        <w:t xml:space="preserve"> </w:t>
      </w:r>
      <w:r>
        <w:t>phục vụ CTGDPT 2018; tu sửa các trang thiết bị</w:t>
      </w:r>
      <w:r w:rsidR="00EA06F4">
        <w:t xml:space="preserve"> đã cũ</w:t>
      </w:r>
      <w:r w:rsidR="00EA06F4">
        <w:rPr>
          <w:lang w:val="en-US"/>
        </w:rPr>
        <w:t xml:space="preserve">. </w:t>
      </w:r>
      <w:r>
        <w:t>Vận động phụ huynh đóng góp để mua sắm, trồng và chăm sóc bồn hoa,cây cảnh, trang trí các lớp học tạo môi trường học tập xanh- sạch - đẹp - an toàn</w:t>
      </w:r>
      <w:r w:rsidR="00EA06F4">
        <w:rPr>
          <w:lang w:val="en-US"/>
        </w:rPr>
        <w:t xml:space="preserve"> </w:t>
      </w:r>
      <w:r>
        <w:t>cho học sinh.</w:t>
      </w:r>
      <w:r w:rsidR="00EA06F4">
        <w:rPr>
          <w:lang w:val="en-US"/>
        </w:rPr>
        <w:t xml:space="preserve"> </w:t>
      </w:r>
      <w:r>
        <w:t>Giáo dục học sinh có ý thức bảo vệ cơ sở vật chất, TB&amp;</w:t>
      </w:r>
      <w:r w:rsidR="00D61EFB">
        <w:rPr>
          <w:lang w:val="en-US"/>
        </w:rPr>
        <w:t>CN</w:t>
      </w:r>
      <w:r>
        <w:t>, cây xanh của</w:t>
      </w:r>
      <w:r w:rsidR="00EA06F4">
        <w:rPr>
          <w:lang w:val="en-US"/>
        </w:rPr>
        <w:t xml:space="preserve"> </w:t>
      </w:r>
      <w:r>
        <w:t>nhà trường.</w:t>
      </w:r>
      <w:r w:rsidR="00EA06F4">
        <w:rPr>
          <w:lang w:val="en-US"/>
        </w:rPr>
        <w:t xml:space="preserve"> </w:t>
      </w:r>
      <w:r>
        <w:t>100% các lớp có đủ đồ dùng, thiết bị và công nghệ phục vụ cho công tác</w:t>
      </w:r>
      <w:r w:rsidR="00EA06F4">
        <w:rPr>
          <w:lang w:val="en-US"/>
        </w:rPr>
        <w:t xml:space="preserve"> </w:t>
      </w:r>
      <w:r>
        <w:t>giảng dạy và học tập của giáo viên, học sinh</w:t>
      </w:r>
      <w:r w:rsidR="00EA06F4">
        <w:rPr>
          <w:lang w:val="en-US"/>
        </w:rPr>
        <w:t xml:space="preserve"> (</w:t>
      </w:r>
      <w:r w:rsidR="00EA06F4" w:rsidRPr="00EA06F4">
        <w:rPr>
          <w:i/>
          <w:lang w:val="en-US"/>
        </w:rPr>
        <w:t>Ưu tiên khối lớp 10</w:t>
      </w:r>
      <w:r w:rsidR="00EA06F4">
        <w:rPr>
          <w:lang w:val="en-US"/>
        </w:rPr>
        <w:t>)</w:t>
      </w:r>
      <w:r>
        <w:t>. Khai thác sử dụng có hiệu quả</w:t>
      </w:r>
      <w:r w:rsidR="00EA06F4">
        <w:rPr>
          <w:lang w:val="en-US"/>
        </w:rPr>
        <w:t xml:space="preserve"> </w:t>
      </w:r>
      <w:r>
        <w:t>CSVC</w:t>
      </w:r>
      <w:r w:rsidR="00990B97">
        <w:rPr>
          <w:lang w:val="en-US"/>
        </w:rPr>
        <w:t>, TB</w:t>
      </w:r>
      <w:r>
        <w:t>&amp;</w:t>
      </w:r>
      <w:r w:rsidR="00990B97">
        <w:rPr>
          <w:lang w:val="en-US"/>
        </w:rPr>
        <w:t>CN</w:t>
      </w:r>
      <w:r>
        <w:t>;</w:t>
      </w:r>
      <w:r w:rsidR="00EA06F4">
        <w:rPr>
          <w:lang w:val="en-US"/>
        </w:rPr>
        <w:t xml:space="preserve"> </w:t>
      </w:r>
      <w:r>
        <w:t>phát động giáo viên tích cực làm đồ dùng dạy học.</w:t>
      </w:r>
    </w:p>
    <w:p w:rsidR="00032843" w:rsidRPr="00990B97" w:rsidRDefault="00917EA7" w:rsidP="00D924D5">
      <w:pPr>
        <w:spacing w:before="120" w:after="120"/>
        <w:ind w:firstLine="540"/>
        <w:jc w:val="both"/>
        <w:rPr>
          <w:b/>
          <w:bCs/>
        </w:rPr>
      </w:pPr>
      <w:proofErr w:type="gramStart"/>
      <w:r>
        <w:rPr>
          <w:b/>
          <w:bCs/>
          <w:lang w:val="en-US"/>
        </w:rPr>
        <w:t>3.</w:t>
      </w:r>
      <w:r w:rsidR="00815B28" w:rsidRPr="00990B97">
        <w:rPr>
          <w:b/>
          <w:bCs/>
        </w:rPr>
        <w:t>.</w:t>
      </w:r>
      <w:proofErr w:type="gramEnd"/>
      <w:r w:rsidR="00815B28" w:rsidRPr="00990B97">
        <w:rPr>
          <w:b/>
          <w:bCs/>
        </w:rPr>
        <w:t xml:space="preserve"> NỘI DUNG THỰC HIỆN</w:t>
      </w:r>
    </w:p>
    <w:p w:rsidR="00032843" w:rsidRPr="00990B97" w:rsidRDefault="00815B28" w:rsidP="00D924D5">
      <w:pPr>
        <w:spacing w:before="120" w:after="120"/>
        <w:ind w:firstLine="540"/>
        <w:jc w:val="both"/>
        <w:rPr>
          <w:b/>
          <w:bCs/>
        </w:rPr>
      </w:pPr>
      <w:r w:rsidRPr="00990B97">
        <w:rPr>
          <w:b/>
          <w:bCs/>
        </w:rPr>
        <w:t>1. Kế hoạch khai thác, sử dụng cơ sở vật chất, thiết bị và công nghệ</w:t>
      </w:r>
    </w:p>
    <w:p w:rsidR="00990B97" w:rsidRDefault="00815B28" w:rsidP="00D924D5">
      <w:pPr>
        <w:spacing w:before="120" w:after="120"/>
        <w:ind w:firstLine="540"/>
        <w:jc w:val="both"/>
      </w:pPr>
      <w:r>
        <w:t>* Khai thác, sử dụng cơ sở vật chất.</w:t>
      </w:r>
    </w:p>
    <w:p w:rsidR="000219F9" w:rsidRDefault="00815B28" w:rsidP="00D924D5">
      <w:pPr>
        <w:spacing w:before="120" w:after="120"/>
        <w:ind w:firstLine="540"/>
        <w:jc w:val="both"/>
      </w:pPr>
      <w:r>
        <w:t>Khai thác, sử dụng, bảo quả</w:t>
      </w:r>
      <w:r w:rsidR="00D92EA4">
        <w:t>n CSVC,</w:t>
      </w:r>
      <w:r w:rsidR="00D92EA4">
        <w:rPr>
          <w:lang w:val="en-US"/>
        </w:rPr>
        <w:t xml:space="preserve"> </w:t>
      </w:r>
      <w:r>
        <w:t>TB&amp;</w:t>
      </w:r>
      <w:r w:rsidR="00990B97">
        <w:rPr>
          <w:lang w:val="en-US"/>
        </w:rPr>
        <w:t>CN</w:t>
      </w:r>
      <w:r>
        <w:t xml:space="preserve"> hiện có của nhà trường</w:t>
      </w:r>
      <w:r w:rsidR="00C50FCE">
        <w:rPr>
          <w:lang w:val="en-US"/>
        </w:rPr>
        <w:t xml:space="preserve"> </w:t>
      </w:r>
      <w:r>
        <w:t>đáp ứng triển khai CTGDPT 2018 trong năm họ</w:t>
      </w:r>
      <w:r w:rsidR="00C50FCE">
        <w:t>c 202</w:t>
      </w:r>
      <w:r w:rsidR="00C50FCE">
        <w:rPr>
          <w:lang w:val="en-US"/>
        </w:rPr>
        <w:t>2</w:t>
      </w:r>
      <w:r w:rsidR="00C50FCE">
        <w:t>-202</w:t>
      </w:r>
      <w:r w:rsidR="00C50FCE">
        <w:rPr>
          <w:lang w:val="en-US"/>
        </w:rPr>
        <w:t>3</w:t>
      </w:r>
      <w:r>
        <w:t>.</w:t>
      </w:r>
      <w:r w:rsidR="00C50FCE">
        <w:rPr>
          <w:lang w:val="en-US"/>
        </w:rPr>
        <w:t xml:space="preserve"> </w:t>
      </w:r>
      <w:r>
        <w:t>Sử dụng và bảo quản CSVC, TB&amp;CN đảm bảo hiệu quả lâu dài, h</w:t>
      </w:r>
      <w:r w:rsidR="00D76B9E">
        <w:rPr>
          <w:lang w:val="en-US"/>
        </w:rPr>
        <w:t>ợ</w:t>
      </w:r>
      <w:r>
        <w:t>p lý</w:t>
      </w:r>
      <w:r w:rsidR="0042488C">
        <w:rPr>
          <w:lang w:val="en-US"/>
        </w:rPr>
        <w:t xml:space="preserve">; </w:t>
      </w:r>
      <w:r>
        <w:t>TB&amp;CN phục vụ dạy học, giáo dục đáp ứng triển khai CTGDPT</w:t>
      </w:r>
      <w:r w:rsidR="00C50FCE">
        <w:rPr>
          <w:lang w:val="en-US"/>
        </w:rPr>
        <w:t xml:space="preserve"> </w:t>
      </w:r>
      <w:r>
        <w:t>2018.</w:t>
      </w:r>
      <w:r w:rsidR="00C50FCE">
        <w:rPr>
          <w:lang w:val="en-US"/>
        </w:rPr>
        <w:t xml:space="preserve"> </w:t>
      </w:r>
      <w:r>
        <w:t>Đảm bảo 1 phòng/lớp đế triển khai dạy học 2 buối/ngày, sắp xếp thời</w:t>
      </w:r>
      <w:r w:rsidR="00C50FCE">
        <w:rPr>
          <w:lang w:val="en-US"/>
        </w:rPr>
        <w:t xml:space="preserve"> </w:t>
      </w:r>
      <w:r>
        <w:t>khóa biểu phù hợp.</w:t>
      </w:r>
      <w:r w:rsidR="00C50FCE">
        <w:rPr>
          <w:lang w:val="en-US"/>
        </w:rPr>
        <w:t xml:space="preserve"> </w:t>
      </w:r>
      <w:r>
        <w:t>Bố trí CSVC, TB&amp;CN hợp lý dễ nhận biết, dễ lấy, dễ trả lại.</w:t>
      </w:r>
    </w:p>
    <w:p w:rsidR="00F252E9" w:rsidRDefault="00815B28" w:rsidP="00D924D5">
      <w:pPr>
        <w:spacing w:before="120" w:after="120"/>
        <w:ind w:firstLine="540"/>
        <w:jc w:val="both"/>
      </w:pPr>
      <w:r>
        <w:t>Vệ sinh CSVC, TB&amp;CN, xung quanh nơi làm việc sạch sẽ.</w:t>
      </w:r>
      <w:r w:rsidR="00F3122D">
        <w:t xml:space="preserve"> </w:t>
      </w:r>
      <w:r>
        <w:t>Thường xuyên sửa chữa CSVC, TB&amp;CN của nhà trường kịp thời.</w:t>
      </w:r>
      <w:r w:rsidR="00C50FCE">
        <w:rPr>
          <w:lang w:val="en-US"/>
        </w:rPr>
        <w:t xml:space="preserve"> </w:t>
      </w:r>
      <w:r>
        <w:t>Tận dụng sân trường</w:t>
      </w:r>
      <w:r w:rsidR="00C50FCE">
        <w:rPr>
          <w:lang w:val="en-US"/>
        </w:rPr>
        <w:t xml:space="preserve"> hoặc nhà đa năng</w:t>
      </w:r>
      <w:r>
        <w:t xml:space="preserve"> để tổ chức các hoạt động giáo dục theo chủ đề, dạy</w:t>
      </w:r>
      <w:r w:rsidR="00C50FCE">
        <w:rPr>
          <w:lang w:val="en-US"/>
        </w:rPr>
        <w:t xml:space="preserve"> </w:t>
      </w:r>
      <w:r>
        <w:t>học tích hợ</w:t>
      </w:r>
      <w:r w:rsidR="00C50FCE">
        <w:t>p th</w:t>
      </w:r>
      <w:r w:rsidR="00C50FCE">
        <w:rPr>
          <w:lang w:val="en-US"/>
        </w:rPr>
        <w:t>ô</w:t>
      </w:r>
      <w:r>
        <w:t xml:space="preserve">ng qua hoạt động trải </w:t>
      </w:r>
      <w:r w:rsidR="00F3122D">
        <w:t xml:space="preserve">nghiệm, </w:t>
      </w:r>
      <w:r>
        <w:t>giáo dục ngoài giờ</w:t>
      </w:r>
      <w:r w:rsidR="00395460">
        <w:rPr>
          <w:lang w:val="en-US"/>
        </w:rPr>
        <w:t xml:space="preserve"> </w:t>
      </w:r>
      <w:r>
        <w:t>lên lớp, giáo dục địa phương.</w:t>
      </w:r>
    </w:p>
    <w:p w:rsidR="00F252E9" w:rsidRDefault="00815B28" w:rsidP="00D924D5">
      <w:pPr>
        <w:spacing w:before="120" w:after="120"/>
        <w:ind w:firstLine="540"/>
        <w:jc w:val="both"/>
        <w:rPr>
          <w:lang w:val="en-US"/>
        </w:rPr>
      </w:pPr>
      <w:r>
        <w:t>* Khai thác, sử dụng thiết bị và công nghệ</w:t>
      </w:r>
    </w:p>
    <w:p w:rsidR="0045009E" w:rsidRDefault="00815B28" w:rsidP="00D924D5">
      <w:pPr>
        <w:spacing w:before="120" w:after="120"/>
        <w:ind w:firstLine="540"/>
        <w:jc w:val="both"/>
      </w:pPr>
      <w:r>
        <w:lastRenderedPageBreak/>
        <w:t xml:space="preserve">Khai thác, sử dụng triệt để các thiết bị hiện có trong nhà trường. Rà </w:t>
      </w:r>
      <w:r w:rsidR="00F043AB">
        <w:rPr>
          <w:lang w:val="en-US"/>
        </w:rPr>
        <w:t>soát</w:t>
      </w:r>
      <w:r w:rsidR="00FC49F3">
        <w:rPr>
          <w:lang w:val="en-US"/>
        </w:rPr>
        <w:t xml:space="preserve"> </w:t>
      </w:r>
      <w:r>
        <w:t>lại nhu cầu sử dụng của giáo viên, có kế hoạch bồi dưỡng, tư vấn nâng cao ý</w:t>
      </w:r>
      <w:r w:rsidR="00FC49F3">
        <w:rPr>
          <w:lang w:val="en-US"/>
        </w:rPr>
        <w:t xml:space="preserve"> </w:t>
      </w:r>
      <w:r>
        <w:t>thức, kỹ năng sử dụng và bảo quản thiết bị dạy học.</w:t>
      </w:r>
      <w:r w:rsidR="00F3122D">
        <w:t xml:space="preserve"> </w:t>
      </w:r>
      <w:r>
        <w:t>Nhà trường xây dựng kế hoạch sử dụng TB&amp;CN cho từng môn học, từng</w:t>
      </w:r>
      <w:r w:rsidR="00FC49F3">
        <w:rPr>
          <w:lang w:val="en-US"/>
        </w:rPr>
        <w:t xml:space="preserve"> </w:t>
      </w:r>
      <w:r>
        <w:t>hoạt động giáo dục cho mỗi khối lớp. Hiệu trưởng cùng Tổ chuyên môn nghiên</w:t>
      </w:r>
      <w:r w:rsidR="00D92EA4">
        <w:rPr>
          <w:lang w:val="en-US"/>
        </w:rPr>
        <w:t xml:space="preserve"> </w:t>
      </w:r>
      <w:r>
        <w:t>cứu CTGDPT của các môn học để lập kế hoạch sử dụng cho từng môn học,từng hoạt động giáo dục của m</w:t>
      </w:r>
      <w:r w:rsidR="00C4487D">
        <w:rPr>
          <w:lang w:val="en-US"/>
        </w:rPr>
        <w:t>ỗ</w:t>
      </w:r>
      <w:r>
        <w:t>i khối lớp (số lần sử dụng, số giờ sử dụng) để</w:t>
      </w:r>
      <w:r w:rsidR="00D92EA4">
        <w:rPr>
          <w:lang w:val="en-US"/>
        </w:rPr>
        <w:t xml:space="preserve"> </w:t>
      </w:r>
      <w:r>
        <w:t>có sự chu</w:t>
      </w:r>
      <w:r w:rsidR="00C4487D">
        <w:rPr>
          <w:lang w:val="en-US"/>
        </w:rPr>
        <w:t>ẩ</w:t>
      </w:r>
      <w:r>
        <w:t>n bị thi</w:t>
      </w:r>
      <w:r w:rsidR="00C4487D">
        <w:rPr>
          <w:lang w:val="en-US"/>
        </w:rPr>
        <w:t>ế</w:t>
      </w:r>
      <w:r>
        <w:t xml:space="preserve">t bị và công nghệ trước khi bước vào năm học. </w:t>
      </w:r>
      <w:proofErr w:type="gramStart"/>
      <w:r w:rsidR="00C4487D">
        <w:rPr>
          <w:lang w:val="en-US"/>
        </w:rPr>
        <w:t xml:space="preserve">Phó Hiệu trưởng và </w:t>
      </w:r>
      <w:r>
        <w:t>Tổ trưởng</w:t>
      </w:r>
      <w:r w:rsidR="00F3122D">
        <w:t xml:space="preserve"> </w:t>
      </w:r>
      <w:r>
        <w:t>chuyên môn lập thời gian biểu sử dụng TB&amp;CN cho từng</w:t>
      </w:r>
      <w:r w:rsidR="00D92EA4">
        <w:rPr>
          <w:lang w:val="en-US"/>
        </w:rPr>
        <w:t xml:space="preserve"> </w:t>
      </w:r>
      <w:r>
        <w:t>tuần cho từng khối lớp.</w:t>
      </w:r>
      <w:proofErr w:type="gramEnd"/>
    </w:p>
    <w:p w:rsidR="00D475EA" w:rsidRPr="00D475EA" w:rsidRDefault="00815B28" w:rsidP="00D924D5">
      <w:pPr>
        <w:spacing w:before="120" w:after="120"/>
        <w:ind w:firstLine="540"/>
        <w:jc w:val="both"/>
        <w:rPr>
          <w:b/>
          <w:bCs/>
          <w:lang w:val="en-US"/>
        </w:rPr>
      </w:pPr>
      <w:r w:rsidRPr="00D475EA">
        <w:rPr>
          <w:b/>
          <w:bCs/>
        </w:rPr>
        <w:t>2. Kế hoạch sửa chữa, bảo trì cơ sở vật chất, thiết bị và công nghệ.</w:t>
      </w:r>
    </w:p>
    <w:p w:rsidR="002905F9" w:rsidRDefault="00815B28" w:rsidP="00D924D5">
      <w:pPr>
        <w:spacing w:before="120" w:after="120"/>
        <w:ind w:firstLine="540"/>
        <w:jc w:val="both"/>
      </w:pPr>
      <w:r>
        <w:t xml:space="preserve">Bổ sung TB&amp;CN lớp </w:t>
      </w:r>
      <w:r w:rsidR="00D92EA4">
        <w:rPr>
          <w:lang w:val="en-US"/>
        </w:rPr>
        <w:t>10</w:t>
      </w:r>
      <w:r>
        <w:t xml:space="preserve"> kịp thời phục vụ dạy học, giáo dục học sinh, đặc</w:t>
      </w:r>
      <w:r w:rsidR="00D92EA4">
        <w:rPr>
          <w:lang w:val="en-US"/>
        </w:rPr>
        <w:t xml:space="preserve"> </w:t>
      </w:r>
      <w:r>
        <w:t xml:space="preserve">biệt ưu tiên cho lớp </w:t>
      </w:r>
      <w:r w:rsidR="00D92EA4">
        <w:rPr>
          <w:lang w:val="en-US"/>
        </w:rPr>
        <w:t>10</w:t>
      </w:r>
      <w:r>
        <w:t xml:space="preserve"> (năm họ</w:t>
      </w:r>
      <w:r w:rsidR="00D92EA4">
        <w:t>c 202</w:t>
      </w:r>
      <w:r w:rsidR="00D92EA4">
        <w:rPr>
          <w:lang w:val="en-US"/>
        </w:rPr>
        <w:t>2</w:t>
      </w:r>
      <w:r w:rsidR="00D92EA4">
        <w:t>-202</w:t>
      </w:r>
      <w:r w:rsidR="00D92EA4">
        <w:rPr>
          <w:lang w:val="en-US"/>
        </w:rPr>
        <w:t>3</w:t>
      </w:r>
      <w:r>
        <w:t>).</w:t>
      </w:r>
      <w:r w:rsidR="00D92EA4">
        <w:rPr>
          <w:lang w:val="en-US"/>
        </w:rPr>
        <w:t xml:space="preserve"> </w:t>
      </w:r>
      <w:r>
        <w:t>Sửa chữa phòng học, bàn ghế;</w:t>
      </w:r>
      <w:r w:rsidR="00D92EA4">
        <w:rPr>
          <w:lang w:val="en-US"/>
        </w:rPr>
        <w:t xml:space="preserve"> </w:t>
      </w:r>
      <w:r>
        <w:t>máy tính, internet,...để</w:t>
      </w:r>
      <w:r w:rsidR="00D92EA4">
        <w:rPr>
          <w:lang w:val="en-US"/>
        </w:rPr>
        <w:t xml:space="preserve"> </w:t>
      </w:r>
      <w:r>
        <w:t>thực hiện kế hoạch giáo dục của nhà trường theo CTGDPT 2018.</w:t>
      </w:r>
      <w:r w:rsidR="00D92EA4">
        <w:rPr>
          <w:lang w:val="en-US"/>
        </w:rPr>
        <w:t xml:space="preserve"> </w:t>
      </w:r>
      <w:r>
        <w:t xml:space="preserve">Nhà trường lập kế hoạch và thực hiện việc sửa chữa, bảo trì CSVC,TB&amp;CN theo quy định tại Nghị </w:t>
      </w:r>
      <w:r w:rsidRPr="00C51771">
        <w:t>định số</w:t>
      </w:r>
      <w:r w:rsidR="00D92EA4" w:rsidRPr="00C51771">
        <w:t xml:space="preserve"> </w:t>
      </w:r>
      <w:r w:rsidR="00D92EA4" w:rsidRPr="00C51771">
        <w:rPr>
          <w:lang w:val="en-US"/>
        </w:rPr>
        <w:t>0</w:t>
      </w:r>
      <w:r w:rsidR="00D92EA4" w:rsidRPr="00C51771">
        <w:t>6/20</w:t>
      </w:r>
      <w:r w:rsidR="00D92EA4" w:rsidRPr="00C51771">
        <w:rPr>
          <w:lang w:val="en-US"/>
        </w:rPr>
        <w:t>21</w:t>
      </w:r>
      <w:r w:rsidRPr="00C51771">
        <w:t>/NĐ-CP của</w:t>
      </w:r>
      <w:r>
        <w:t xml:space="preserve"> Chính phủ</w:t>
      </w:r>
      <w:r w:rsidR="00472221">
        <w:t xml:space="preserve"> ngày</w:t>
      </w:r>
      <w:r w:rsidR="00C51771">
        <w:rPr>
          <w:lang w:val="en-US"/>
        </w:rPr>
        <w:t xml:space="preserve"> </w:t>
      </w:r>
      <w:r w:rsidR="00472221">
        <w:rPr>
          <w:lang w:val="en-US"/>
        </w:rPr>
        <w:t>26</w:t>
      </w:r>
      <w:r w:rsidR="00472221">
        <w:t>/</w:t>
      </w:r>
      <w:r w:rsidR="00472221">
        <w:rPr>
          <w:lang w:val="en-US"/>
        </w:rPr>
        <w:t>01</w:t>
      </w:r>
      <w:r w:rsidR="00472221">
        <w:t>/20</w:t>
      </w:r>
      <w:r w:rsidR="00472221">
        <w:rPr>
          <w:lang w:val="en-US"/>
        </w:rPr>
        <w:t>21</w:t>
      </w:r>
      <w:r>
        <w:t xml:space="preserve"> về</w:t>
      </w:r>
      <w:r w:rsidR="00C51771">
        <w:rPr>
          <w:lang w:val="en-US"/>
        </w:rPr>
        <w:t xml:space="preserve"> quy định chi tiết một số nội dung về</w:t>
      </w:r>
      <w:r>
        <w:t xml:space="preserve"> quản lý chất lượng</w:t>
      </w:r>
      <w:r w:rsidR="00C51771">
        <w:rPr>
          <w:lang w:val="en-US"/>
        </w:rPr>
        <w:t xml:space="preserve">, thi công xây dựng </w:t>
      </w:r>
      <w:r>
        <w:t>và bảo trì c</w:t>
      </w:r>
      <w:r w:rsidR="00CF171F">
        <w:rPr>
          <w:lang w:val="en-US"/>
        </w:rPr>
        <w:t>ô</w:t>
      </w:r>
      <w:r>
        <w:t>ng trình xây dựng.</w:t>
      </w:r>
      <w:r w:rsidR="00C51771">
        <w:rPr>
          <w:lang w:val="en-US"/>
        </w:rPr>
        <w:t xml:space="preserve"> </w:t>
      </w:r>
      <w:r>
        <w:t>Giao cho phó Hiệu trưởng phụ trách thiết bị xây dựng kế hoạch sửa</w:t>
      </w:r>
      <w:r w:rsidR="00C51771">
        <w:rPr>
          <w:lang w:val="en-US"/>
        </w:rPr>
        <w:t xml:space="preserve"> </w:t>
      </w:r>
      <w:r>
        <w:t>chữa, CSVC, TB&amp;CN dạy học, giáo dục của nhà trường.</w:t>
      </w:r>
    </w:p>
    <w:p w:rsidR="00871F60" w:rsidRPr="00CF171F" w:rsidRDefault="00815B28" w:rsidP="00D924D5">
      <w:pPr>
        <w:spacing w:before="120" w:after="120"/>
        <w:ind w:firstLine="540"/>
        <w:jc w:val="both"/>
        <w:rPr>
          <w:b/>
          <w:bCs/>
        </w:rPr>
      </w:pPr>
      <w:r w:rsidRPr="00CF171F">
        <w:rPr>
          <w:b/>
          <w:bCs/>
        </w:rPr>
        <w:t>3. Kế hoạch tu sửa cơ sở vật chất, mua sắm bổ sung thiết bị và công</w:t>
      </w:r>
      <w:r w:rsidR="00C51771">
        <w:rPr>
          <w:b/>
          <w:bCs/>
          <w:lang w:val="en-US"/>
        </w:rPr>
        <w:t xml:space="preserve"> </w:t>
      </w:r>
      <w:r w:rsidRPr="00CF171F">
        <w:rPr>
          <w:b/>
          <w:bCs/>
        </w:rPr>
        <w:t>nghệ.</w:t>
      </w:r>
    </w:p>
    <w:p w:rsidR="00871F60" w:rsidRDefault="00406114" w:rsidP="00D924D5">
      <w:pPr>
        <w:spacing w:before="120" w:after="120"/>
        <w:ind w:firstLine="540"/>
        <w:jc w:val="both"/>
        <w:rPr>
          <w:lang w:val="en-US"/>
        </w:rPr>
      </w:pPr>
      <w:r>
        <w:rPr>
          <w:lang w:val="en-US"/>
        </w:rPr>
        <w:t xml:space="preserve">- </w:t>
      </w:r>
      <w:r w:rsidR="00815B28">
        <w:t>Tu sửa cơ sở vật chấ</w:t>
      </w:r>
      <w:r w:rsidR="00535FBF">
        <w:t xml:space="preserve">t: </w:t>
      </w:r>
      <w:r w:rsidR="00535FBF">
        <w:rPr>
          <w:lang w:val="en-US"/>
        </w:rPr>
        <w:t>S</w:t>
      </w:r>
      <w:r w:rsidR="00815B28">
        <w:t>ửa chữ</w:t>
      </w:r>
      <w:r w:rsidR="00C51771">
        <w:t xml:space="preserve">a </w:t>
      </w:r>
      <w:r w:rsidR="00C51771">
        <w:rPr>
          <w:lang w:val="en-US"/>
        </w:rPr>
        <w:t>20</w:t>
      </w:r>
      <w:r w:rsidR="00815B28">
        <w:t xml:space="preserve"> bộ bàn ghế 2 chỗ</w:t>
      </w:r>
      <w:r w:rsidR="00C51771">
        <w:rPr>
          <w:lang w:val="en-US"/>
        </w:rPr>
        <w:t xml:space="preserve"> </w:t>
      </w:r>
      <w:r w:rsidR="00815B28">
        <w:t>ngồi</w:t>
      </w:r>
      <w:r w:rsidR="00535FBF">
        <w:rPr>
          <w:lang w:val="en-US"/>
        </w:rPr>
        <w:t>; s</w:t>
      </w:r>
      <w:r w:rsidR="00F15DF8">
        <w:rPr>
          <w:lang w:val="en-US"/>
        </w:rPr>
        <w:t>ơn</w:t>
      </w:r>
      <w:r w:rsidR="00815B28">
        <w:t xml:space="preserve"> lại</w:t>
      </w:r>
      <w:r w:rsidR="00C51771">
        <w:rPr>
          <w:lang w:val="en-US"/>
        </w:rPr>
        <w:t>, lát lại nền những chổ gạch bị bong ở dãy phòng học</w:t>
      </w:r>
      <w:r w:rsidR="00F15DF8">
        <w:rPr>
          <w:lang w:val="en-US"/>
        </w:rPr>
        <w:t>, sửa lại hệ thống điện</w:t>
      </w:r>
      <w:r w:rsidR="00D82BA1">
        <w:rPr>
          <w:lang w:val="en-US"/>
        </w:rPr>
        <w:t xml:space="preserve"> trong các lớp học </w:t>
      </w:r>
      <w:r w:rsidR="00815B28">
        <w:t>để đảm bảo CSVC thực</w:t>
      </w:r>
      <w:r w:rsidR="00C51771">
        <w:rPr>
          <w:lang w:val="en-US"/>
        </w:rPr>
        <w:t xml:space="preserve"> </w:t>
      </w:r>
      <w:r w:rsidR="00815B28">
        <w:t>hiện dạy học 2 buổi/ngày.</w:t>
      </w:r>
    </w:p>
    <w:p w:rsidR="00957335" w:rsidRDefault="00406114" w:rsidP="00D924D5">
      <w:pPr>
        <w:spacing w:before="120" w:after="120"/>
        <w:ind w:firstLine="540"/>
        <w:jc w:val="both"/>
        <w:rPr>
          <w:lang w:val="en-US"/>
        </w:rPr>
      </w:pPr>
      <w:r>
        <w:rPr>
          <w:lang w:val="en-US"/>
        </w:rPr>
        <w:t>-</w:t>
      </w:r>
      <w:r w:rsidR="00815B28">
        <w:t xml:space="preserve"> Mua sắm, bổ sung thiết bị và công nghệ.</w:t>
      </w:r>
      <w:r w:rsidR="00B05762">
        <w:rPr>
          <w:lang w:val="en-US"/>
        </w:rPr>
        <w:t xml:space="preserve"> </w:t>
      </w:r>
    </w:p>
    <w:p w:rsidR="00957335" w:rsidRDefault="00957335" w:rsidP="00D924D5">
      <w:pPr>
        <w:spacing w:before="120" w:after="120"/>
        <w:ind w:firstLine="540"/>
        <w:jc w:val="both"/>
        <w:rPr>
          <w:lang w:val="en-US"/>
        </w:rPr>
      </w:pPr>
      <w:r>
        <w:rPr>
          <w:lang w:val="en-US"/>
        </w:rPr>
        <w:t xml:space="preserve">+ Kiến nghị </w:t>
      </w:r>
      <w:r w:rsidR="00F3122D">
        <w:t xml:space="preserve">Sở Giáo dục và Đào tạo </w:t>
      </w:r>
      <w:r>
        <w:rPr>
          <w:lang w:val="en-US"/>
        </w:rPr>
        <w:t xml:space="preserve">đầu tư trang bị </w:t>
      </w:r>
      <w:r w:rsidR="00F3122D">
        <w:t>hoàn thiện khuôn viên nhà trường, xây dựng nhà đa năng phục vụ cho các hoạt động tập thể.</w:t>
      </w:r>
    </w:p>
    <w:p w:rsidR="00957335" w:rsidRDefault="00957335" w:rsidP="00535FBF">
      <w:pPr>
        <w:spacing w:before="120" w:after="120"/>
        <w:ind w:firstLine="540"/>
        <w:jc w:val="both"/>
      </w:pPr>
      <w:r>
        <w:rPr>
          <w:lang w:val="en-US"/>
        </w:rPr>
        <w:t>+ Huy động các nguồn lực m</w:t>
      </w:r>
      <w:r w:rsidR="00815B28">
        <w:t>ua sắm, bổ</w:t>
      </w:r>
      <w:r w:rsidR="00B05762">
        <w:t xml:space="preserve"> sung </w:t>
      </w:r>
      <w:r w:rsidR="00406114">
        <w:rPr>
          <w:lang w:val="en-US"/>
        </w:rPr>
        <w:t>150</w:t>
      </w:r>
      <w:r w:rsidR="00815B28">
        <w:t xml:space="preserve"> </w:t>
      </w:r>
      <w:r w:rsidR="00406114">
        <w:rPr>
          <w:lang w:val="en-US"/>
        </w:rPr>
        <w:t>tài liệu</w:t>
      </w:r>
      <w:r w:rsidR="00815B28">
        <w:t xml:space="preserve"> </w:t>
      </w:r>
      <w:r w:rsidR="00406114">
        <w:rPr>
          <w:lang w:val="en-US"/>
        </w:rPr>
        <w:t>tham khảo cho các kh</w:t>
      </w:r>
      <w:r>
        <w:rPr>
          <w:lang w:val="en-US"/>
        </w:rPr>
        <w:t>ố</w:t>
      </w:r>
      <w:r w:rsidR="00406114">
        <w:rPr>
          <w:lang w:val="en-US"/>
        </w:rPr>
        <w:t>i lớp</w:t>
      </w:r>
      <w:r w:rsidR="00815B28">
        <w:t xml:space="preserve">, sách giáo viên lớp </w:t>
      </w:r>
      <w:r w:rsidR="00B05762">
        <w:rPr>
          <w:lang w:val="en-US"/>
        </w:rPr>
        <w:t>10</w:t>
      </w:r>
      <w:r w:rsidR="00815B28">
        <w:t xml:space="preserve">; </w:t>
      </w:r>
      <w:r>
        <w:rPr>
          <w:lang w:val="en-US"/>
        </w:rPr>
        <w:t>m</w:t>
      </w:r>
      <w:r w:rsidR="00815B28">
        <w:t xml:space="preserve">ua sắm, bổ sung </w:t>
      </w:r>
      <w:r w:rsidR="00F3122D">
        <w:t>05</w:t>
      </w:r>
      <w:r w:rsidR="003F4E9F">
        <w:rPr>
          <w:lang w:val="en-US"/>
        </w:rPr>
        <w:t xml:space="preserve"> </w:t>
      </w:r>
      <w:r w:rsidR="00D25BD9">
        <w:rPr>
          <w:lang w:val="en-US"/>
        </w:rPr>
        <w:t>tivi</w:t>
      </w:r>
      <w:r>
        <w:rPr>
          <w:lang w:val="en-US"/>
        </w:rPr>
        <w:t xml:space="preserve">, 01 hệ thống âm </w:t>
      </w:r>
      <w:r w:rsidR="00F3122D">
        <w:t>thanh, các thiết bị cần cho bộ môn âm nhạc, mỹ thuật</w:t>
      </w:r>
      <w:r>
        <w:rPr>
          <w:lang w:val="en-US"/>
        </w:rPr>
        <w:t xml:space="preserve"> </w:t>
      </w:r>
      <w:r w:rsidR="00815B28">
        <w:t>phục vụ các hoạt</w:t>
      </w:r>
      <w:r w:rsidR="00A808C8">
        <w:rPr>
          <w:lang w:val="en-US"/>
        </w:rPr>
        <w:t xml:space="preserve"> </w:t>
      </w:r>
      <w:r w:rsidR="00815B28">
        <w:t>động dạy học và giáo dục theo hướng phát triển năng lực và phẩm chất cho</w:t>
      </w:r>
      <w:r w:rsidR="00A808C8">
        <w:rPr>
          <w:lang w:val="en-US"/>
        </w:rPr>
        <w:t xml:space="preserve"> </w:t>
      </w:r>
      <w:r w:rsidR="00815B28">
        <w:t xml:space="preserve">học </w:t>
      </w:r>
      <w:r w:rsidR="00F3122D">
        <w:t xml:space="preserve">sinh. </w:t>
      </w:r>
    </w:p>
    <w:p w:rsidR="00B97E17" w:rsidRDefault="00957335" w:rsidP="00D924D5">
      <w:pPr>
        <w:spacing w:before="120" w:after="120"/>
        <w:ind w:firstLine="540"/>
        <w:jc w:val="both"/>
      </w:pPr>
      <w:r>
        <w:rPr>
          <w:lang w:val="en-US"/>
        </w:rPr>
        <w:t>+</w:t>
      </w:r>
      <w:r w:rsidR="00A808C8">
        <w:rPr>
          <w:lang w:val="en-US"/>
        </w:rPr>
        <w:t xml:space="preserve"> </w:t>
      </w:r>
      <w:r w:rsidR="00815B28">
        <w:t>Khuyến khích giáo viên và học sinh tự làm thiết bị dạy học, vừa đáp</w:t>
      </w:r>
      <w:r w:rsidR="00A808C8">
        <w:rPr>
          <w:lang w:val="en-US"/>
        </w:rPr>
        <w:t xml:space="preserve"> </w:t>
      </w:r>
      <w:r w:rsidR="00815B28">
        <w:t>ứng nhu cầu dạy và học, vừa nâng cao kỹ năng thực hành cho học sinh.</w:t>
      </w:r>
    </w:p>
    <w:p w:rsidR="00957335" w:rsidRDefault="00957335" w:rsidP="00957335">
      <w:pPr>
        <w:spacing w:before="120" w:after="120"/>
        <w:ind w:firstLine="540"/>
        <w:jc w:val="both"/>
        <w:rPr>
          <w:lang w:val="en-US"/>
        </w:rPr>
      </w:pPr>
      <w:r>
        <w:rPr>
          <w:lang w:val="en-US"/>
        </w:rPr>
        <w:t xml:space="preserve">+ </w:t>
      </w:r>
      <w:r w:rsidR="009234D3">
        <w:rPr>
          <w:lang w:val="en-US"/>
        </w:rPr>
        <w:t>T</w:t>
      </w:r>
      <w:r>
        <w:t>ổng</w:t>
      </w:r>
      <w:r>
        <w:rPr>
          <w:lang w:val="en-US"/>
        </w:rPr>
        <w:t xml:space="preserve"> </w:t>
      </w:r>
      <w:r>
        <w:t>hợp nhu cầu mua sách giáo khoa của học sinh trong năm học 202</w:t>
      </w:r>
      <w:r>
        <w:rPr>
          <w:lang w:val="en-US"/>
        </w:rPr>
        <w:t>2</w:t>
      </w:r>
      <w:r>
        <w:t>-202</w:t>
      </w:r>
      <w:r>
        <w:rPr>
          <w:lang w:val="en-US"/>
        </w:rPr>
        <w:t>3</w:t>
      </w:r>
      <w:r>
        <w:t>;</w:t>
      </w:r>
      <w:r>
        <w:rPr>
          <w:lang w:val="en-US"/>
        </w:rPr>
        <w:t xml:space="preserve"> </w:t>
      </w:r>
      <w:r>
        <w:t>Công khai số lượng sách giáo khoa và thông báo cho phụ huynh học sinh của</w:t>
      </w:r>
      <w:r>
        <w:rPr>
          <w:lang w:val="en-US"/>
        </w:rPr>
        <w:t xml:space="preserve"> </w:t>
      </w:r>
      <w:r>
        <w:t>nhà trường về bộ sách giáo khoa nhà trường thực hiện trong năm học; Tuyên</w:t>
      </w:r>
      <w:r>
        <w:rPr>
          <w:lang w:val="en-US"/>
        </w:rPr>
        <w:t xml:space="preserve"> </w:t>
      </w:r>
      <w:r>
        <w:t>truyền, vận động phụ huynh học sinh mua đủ bộ sách giáo khoa cho học sinh</w:t>
      </w:r>
      <w:r>
        <w:rPr>
          <w:lang w:val="en-US"/>
        </w:rPr>
        <w:t xml:space="preserve"> </w:t>
      </w:r>
      <w:r>
        <w:t>trước ngày khai giảng</w:t>
      </w:r>
      <w:r>
        <w:rPr>
          <w:lang w:val="en-US"/>
        </w:rPr>
        <w:t xml:space="preserve"> (</w:t>
      </w:r>
      <w:r w:rsidRPr="0084498C">
        <w:rPr>
          <w:i/>
          <w:lang w:val="en-US"/>
        </w:rPr>
        <w:t>trừ các h</w:t>
      </w:r>
      <w:r>
        <w:rPr>
          <w:i/>
          <w:lang w:val="en-US"/>
        </w:rPr>
        <w:t>ọc sinh</w:t>
      </w:r>
      <w:r w:rsidRPr="0084498C">
        <w:rPr>
          <w:i/>
          <w:lang w:val="en-US"/>
        </w:rPr>
        <w:t xml:space="preserve"> thuộc diện được cấp phát sách</w:t>
      </w:r>
      <w:r>
        <w:rPr>
          <w:lang w:val="en-US"/>
        </w:rPr>
        <w:t>)</w:t>
      </w:r>
      <w:r>
        <w:t xml:space="preserve"> năm học mới, cho học sinh có </w:t>
      </w:r>
      <w:r>
        <w:rPr>
          <w:lang w:val="en-US"/>
        </w:rPr>
        <w:t>hoàn</w:t>
      </w:r>
      <w:r>
        <w:t xml:space="preserve"> cảnh khó khăn</w:t>
      </w:r>
      <w:r>
        <w:rPr>
          <w:lang w:val="en-US"/>
        </w:rPr>
        <w:t xml:space="preserve"> </w:t>
      </w:r>
      <w:r>
        <w:t>mượn sách giáo khoa tại thư viện của trường.</w:t>
      </w:r>
      <w:r>
        <w:rPr>
          <w:lang w:val="en-US"/>
        </w:rPr>
        <w:t xml:space="preserve"> </w:t>
      </w:r>
      <w:r>
        <w:t>Rà soát lại CSVC, TB&amp;CN hiện có.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1"/>
      </w:tblGrid>
      <w:tr w:rsidR="00917EA7" w:rsidRPr="002E5D3F" w:rsidTr="00361583">
        <w:trPr>
          <w:trHeight w:val="390"/>
        </w:trPr>
        <w:tc>
          <w:tcPr>
            <w:tcW w:w="9493" w:type="dxa"/>
          </w:tcPr>
          <w:p w:rsidR="00917EA7" w:rsidRPr="002E5D3F" w:rsidRDefault="00917EA7" w:rsidP="00361583">
            <w:pPr>
              <w:widowControl w:val="0"/>
              <w:jc w:val="center"/>
              <w:textAlignment w:val="baseline"/>
              <w:rPr>
                <w:i/>
                <w:color w:val="1F1F1F"/>
                <w:sz w:val="24"/>
                <w:szCs w:val="24"/>
                <w:lang w:val="nl-NL"/>
              </w:rPr>
            </w:pPr>
            <w:r w:rsidRPr="002E5D3F">
              <w:rPr>
                <w:b/>
                <w:bCs/>
                <w:i/>
                <w:color w:val="1F1F1F"/>
                <w:sz w:val="24"/>
                <w:szCs w:val="24"/>
                <w:lang w:val="nl-NL"/>
              </w:rPr>
              <w:lastRenderedPageBreak/>
              <w:t xml:space="preserve">Bảng phân tích thực trạng CSVC, TB&amp;CN dạy học, giáo dục của trường </w:t>
            </w:r>
            <w:r w:rsidRPr="002E5D3F">
              <w:rPr>
                <w:b/>
                <w:bCs/>
                <w:i/>
                <w:color w:val="1F1F1F"/>
                <w:sz w:val="24"/>
                <w:szCs w:val="24"/>
                <w:lang w:val="nl-NL"/>
              </w:rPr>
              <w:br/>
              <w:t xml:space="preserve">THPT </w:t>
            </w:r>
            <w:r>
              <w:rPr>
                <w:b/>
                <w:bCs/>
                <w:i/>
                <w:color w:val="1F1F1F"/>
                <w:sz w:val="24"/>
                <w:szCs w:val="24"/>
              </w:rPr>
              <w:t>chuyên Nguyễn Chí Thanh</w:t>
            </w:r>
            <w:r w:rsidRPr="002E5D3F">
              <w:rPr>
                <w:b/>
                <w:bCs/>
                <w:i/>
                <w:color w:val="1F1F1F"/>
                <w:sz w:val="24"/>
                <w:szCs w:val="24"/>
                <w:lang w:val="nl-NL"/>
              </w:rPr>
              <w:t xml:space="preserve"> thực hiện CTGDPT 2018</w:t>
            </w:r>
          </w:p>
          <w:tbl>
            <w:tblPr>
              <w:tblW w:w="96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21"/>
              <w:gridCol w:w="2542"/>
              <w:gridCol w:w="1164"/>
              <w:gridCol w:w="1225"/>
              <w:gridCol w:w="1164"/>
              <w:gridCol w:w="1309"/>
            </w:tblGrid>
            <w:tr w:rsidR="00917EA7" w:rsidRPr="002E5D3F" w:rsidTr="00361583">
              <w:trPr>
                <w:trHeight w:val="399"/>
              </w:trPr>
              <w:tc>
                <w:tcPr>
                  <w:tcW w:w="4945" w:type="dxa"/>
                  <w:gridSpan w:val="2"/>
                  <w:vMerge w:val="restart"/>
                  <w:shd w:val="clear" w:color="auto" w:fill="auto"/>
                  <w:vAlign w:val="center"/>
                </w:tcPr>
                <w:p w:rsidR="00917EA7" w:rsidRPr="002E5D3F" w:rsidRDefault="00917EA7" w:rsidP="00361583">
                  <w:pPr>
                    <w:tabs>
                      <w:tab w:val="center" w:pos="1869"/>
                      <w:tab w:val="right" w:pos="3739"/>
                    </w:tabs>
                    <w:jc w:val="center"/>
                    <w:rPr>
                      <w:b/>
                      <w:color w:val="1F1F1F"/>
                      <w:sz w:val="24"/>
                      <w:szCs w:val="24"/>
                      <w:lang w:val="nl-NL"/>
                    </w:rPr>
                  </w:pPr>
                  <w:r w:rsidRPr="002E5D3F">
                    <w:rPr>
                      <w:b/>
                      <w:bCs/>
                      <w:color w:val="1F1F1F"/>
                      <w:sz w:val="24"/>
                      <w:szCs w:val="24"/>
                      <w:lang w:val="nl-NL"/>
                    </w:rPr>
                    <w:t>Nội dung</w:t>
                  </w:r>
                </w:p>
                <w:p w:rsidR="00917EA7" w:rsidRPr="002E5D3F" w:rsidRDefault="00917EA7" w:rsidP="00361583">
                  <w:pPr>
                    <w:jc w:val="both"/>
                    <w:rPr>
                      <w:b/>
                      <w:color w:val="1F1F1F"/>
                      <w:sz w:val="24"/>
                      <w:szCs w:val="24"/>
                      <w:lang w:val="nl-NL"/>
                    </w:rPr>
                  </w:pPr>
                </w:p>
              </w:tc>
              <w:tc>
                <w:tcPr>
                  <w:tcW w:w="4680" w:type="dxa"/>
                  <w:gridSpan w:val="4"/>
                  <w:shd w:val="clear" w:color="auto" w:fill="auto"/>
                </w:tcPr>
                <w:p w:rsidR="00917EA7" w:rsidRPr="002E5D3F" w:rsidRDefault="00917EA7" w:rsidP="00361583">
                  <w:pPr>
                    <w:jc w:val="center"/>
                    <w:rPr>
                      <w:rFonts w:eastAsia="SimSun"/>
                      <w:color w:val="1F1F1F"/>
                      <w:sz w:val="24"/>
                      <w:szCs w:val="24"/>
                    </w:rPr>
                  </w:pPr>
                  <w:r w:rsidRPr="002E5D3F">
                    <w:rPr>
                      <w:b/>
                      <w:color w:val="1F1F1F"/>
                      <w:sz w:val="24"/>
                      <w:szCs w:val="24"/>
                      <w:lang w:val="nl-NL"/>
                    </w:rPr>
                    <w:t>Tình trạng</w:t>
                  </w:r>
                </w:p>
              </w:tc>
            </w:tr>
            <w:tr w:rsidR="00917EA7" w:rsidRPr="002E5D3F" w:rsidTr="00361583">
              <w:tc>
                <w:tcPr>
                  <w:tcW w:w="4945" w:type="dxa"/>
                  <w:gridSpan w:val="2"/>
                  <w:vMerge/>
                  <w:shd w:val="clear" w:color="auto" w:fill="auto"/>
                </w:tcPr>
                <w:p w:rsidR="00917EA7" w:rsidRPr="002E5D3F" w:rsidRDefault="00917EA7" w:rsidP="00361583">
                  <w:pPr>
                    <w:jc w:val="both"/>
                    <w:rPr>
                      <w:b/>
                      <w:bCs/>
                      <w:color w:val="1F1F1F"/>
                      <w:sz w:val="24"/>
                      <w:szCs w:val="24"/>
                      <w:lang w:val="nl-NL"/>
                    </w:rPr>
                  </w:pPr>
                </w:p>
              </w:tc>
              <w:tc>
                <w:tcPr>
                  <w:tcW w:w="2250" w:type="dxa"/>
                  <w:gridSpan w:val="2"/>
                  <w:shd w:val="clear" w:color="auto" w:fill="auto"/>
                  <w:vAlign w:val="center"/>
                </w:tcPr>
                <w:p w:rsidR="00917EA7" w:rsidRPr="002E5D3F" w:rsidRDefault="00917EA7" w:rsidP="00361583">
                  <w:pPr>
                    <w:widowControl w:val="0"/>
                    <w:jc w:val="center"/>
                    <w:textAlignment w:val="baseline"/>
                    <w:rPr>
                      <w:i/>
                      <w:color w:val="1F1F1F"/>
                      <w:sz w:val="24"/>
                      <w:szCs w:val="24"/>
                    </w:rPr>
                  </w:pPr>
                  <w:r w:rsidRPr="002E5D3F">
                    <w:rPr>
                      <w:i/>
                      <w:color w:val="1F1F1F"/>
                      <w:sz w:val="24"/>
                      <w:szCs w:val="24"/>
                    </w:rPr>
                    <w:t>Đáp ứng</w:t>
                  </w:r>
                </w:p>
              </w:tc>
              <w:tc>
                <w:tcPr>
                  <w:tcW w:w="2430" w:type="dxa"/>
                  <w:gridSpan w:val="2"/>
                  <w:shd w:val="clear" w:color="auto" w:fill="auto"/>
                  <w:vAlign w:val="center"/>
                </w:tcPr>
                <w:p w:rsidR="00917EA7" w:rsidRPr="002E5D3F" w:rsidRDefault="00917EA7" w:rsidP="00361583">
                  <w:pPr>
                    <w:widowControl w:val="0"/>
                    <w:jc w:val="center"/>
                    <w:textAlignment w:val="baseline"/>
                    <w:rPr>
                      <w:i/>
                      <w:color w:val="1F1F1F"/>
                      <w:sz w:val="24"/>
                      <w:szCs w:val="24"/>
                    </w:rPr>
                  </w:pPr>
                  <w:r w:rsidRPr="002E5D3F">
                    <w:rPr>
                      <w:i/>
                      <w:color w:val="1F1F1F"/>
                      <w:sz w:val="24"/>
                      <w:szCs w:val="24"/>
                    </w:rPr>
                    <w:t>Chưa đáp ứng</w:t>
                  </w:r>
                </w:p>
              </w:tc>
            </w:tr>
            <w:tr w:rsidR="00917EA7" w:rsidRPr="002E5D3F" w:rsidTr="00361583">
              <w:trPr>
                <w:trHeight w:val="79"/>
              </w:trPr>
              <w:tc>
                <w:tcPr>
                  <w:tcW w:w="4945" w:type="dxa"/>
                  <w:gridSpan w:val="2"/>
                  <w:vMerge/>
                  <w:shd w:val="clear" w:color="auto" w:fill="auto"/>
                </w:tcPr>
                <w:p w:rsidR="00917EA7" w:rsidRPr="002E5D3F" w:rsidRDefault="00917EA7" w:rsidP="00361583">
                  <w:pPr>
                    <w:jc w:val="both"/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</w:tcPr>
                <w:p w:rsidR="00917EA7" w:rsidRPr="002E5D3F" w:rsidRDefault="00917EA7" w:rsidP="00361583">
                  <w:pPr>
                    <w:jc w:val="center"/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  <w:r w:rsidRPr="002E5D3F">
                    <w:rPr>
                      <w:color w:val="1F1F1F"/>
                      <w:sz w:val="24"/>
                      <w:szCs w:val="24"/>
                      <w:lang w:val="nl-NL"/>
                    </w:rPr>
                    <w:t>Đơn vị tính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:rsidR="00917EA7" w:rsidRPr="002E5D3F" w:rsidRDefault="00917EA7" w:rsidP="00361583">
                  <w:pPr>
                    <w:jc w:val="center"/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  <w:r w:rsidRPr="002E5D3F">
                    <w:rPr>
                      <w:color w:val="1F1F1F"/>
                      <w:sz w:val="24"/>
                      <w:szCs w:val="24"/>
                      <w:lang w:val="nl-NL"/>
                    </w:rPr>
                    <w:t>Số lượng hiện có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917EA7" w:rsidRPr="002E5D3F" w:rsidRDefault="00917EA7" w:rsidP="00361583">
                  <w:pPr>
                    <w:jc w:val="center"/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  <w:r w:rsidRPr="002E5D3F">
                    <w:rPr>
                      <w:color w:val="1F1F1F"/>
                      <w:sz w:val="24"/>
                      <w:szCs w:val="24"/>
                      <w:lang w:val="nl-NL"/>
                    </w:rPr>
                    <w:t>Đơn vị tính</w:t>
                  </w:r>
                </w:p>
              </w:tc>
              <w:tc>
                <w:tcPr>
                  <w:tcW w:w="1350" w:type="dxa"/>
                  <w:shd w:val="clear" w:color="auto" w:fill="auto"/>
                </w:tcPr>
                <w:p w:rsidR="00917EA7" w:rsidRPr="002E5D3F" w:rsidRDefault="00917EA7" w:rsidP="00361583">
                  <w:pPr>
                    <w:jc w:val="center"/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  <w:r w:rsidRPr="002E5D3F">
                    <w:rPr>
                      <w:color w:val="1F1F1F"/>
                      <w:sz w:val="24"/>
                      <w:szCs w:val="24"/>
                      <w:lang w:val="nl-NL"/>
                    </w:rPr>
                    <w:t>Số lượng cần bổ sung</w:t>
                  </w:r>
                </w:p>
              </w:tc>
            </w:tr>
            <w:tr w:rsidR="00917EA7" w:rsidRPr="002E5D3F" w:rsidTr="00361583">
              <w:trPr>
                <w:trHeight w:val="257"/>
              </w:trPr>
              <w:tc>
                <w:tcPr>
                  <w:tcW w:w="2312" w:type="dxa"/>
                  <w:vMerge w:val="restart"/>
                  <w:shd w:val="clear" w:color="auto" w:fill="auto"/>
                  <w:vAlign w:val="center"/>
                </w:tcPr>
                <w:p w:rsidR="00917EA7" w:rsidRPr="002E5D3F" w:rsidRDefault="00917EA7" w:rsidP="00361583">
                  <w:pPr>
                    <w:jc w:val="center"/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  <w:r w:rsidRPr="002E5D3F">
                    <w:rPr>
                      <w:color w:val="1F1F1F"/>
                      <w:sz w:val="24"/>
                      <w:szCs w:val="24"/>
                      <w:lang w:val="nl-NL"/>
                    </w:rPr>
                    <w:t>Phòng học bộ môn</w:t>
                  </w:r>
                </w:p>
              </w:tc>
              <w:tc>
                <w:tcPr>
                  <w:tcW w:w="2633" w:type="dxa"/>
                  <w:shd w:val="clear" w:color="auto" w:fill="auto"/>
                </w:tcPr>
                <w:p w:rsidR="00917EA7" w:rsidRPr="002E5D3F" w:rsidRDefault="00917EA7" w:rsidP="00361583">
                  <w:pPr>
                    <w:jc w:val="both"/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  <w:r w:rsidRPr="002E5D3F">
                    <w:rPr>
                      <w:color w:val="1F1F1F"/>
                      <w:sz w:val="24"/>
                      <w:szCs w:val="24"/>
                      <w:lang w:val="nl-NL"/>
                    </w:rPr>
                    <w:t>1. Phòng học Tiếng Anh</w:t>
                  </w:r>
                </w:p>
              </w:tc>
              <w:tc>
                <w:tcPr>
                  <w:tcW w:w="990" w:type="dxa"/>
                  <w:shd w:val="clear" w:color="auto" w:fill="auto"/>
                  <w:vAlign w:val="center"/>
                </w:tcPr>
                <w:p w:rsidR="00917EA7" w:rsidRPr="002E5D3F" w:rsidRDefault="00917EA7" w:rsidP="00361583">
                  <w:pPr>
                    <w:jc w:val="center"/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  <w:r>
                    <w:rPr>
                      <w:color w:val="1F1F1F"/>
                      <w:sz w:val="24"/>
                      <w:szCs w:val="24"/>
                    </w:rPr>
                    <w:t>Phò</w:t>
                  </w:r>
                  <w:r w:rsidRPr="002E5D3F">
                    <w:rPr>
                      <w:color w:val="1F1F1F"/>
                      <w:sz w:val="24"/>
                      <w:szCs w:val="24"/>
                      <w:lang w:val="nl-NL"/>
                    </w:rPr>
                    <w:t>ng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17EA7" w:rsidRPr="002E5D3F" w:rsidRDefault="00917EA7" w:rsidP="00361583">
                  <w:pPr>
                    <w:jc w:val="center"/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  <w:r>
                    <w:rPr>
                      <w:color w:val="1F1F1F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917EA7" w:rsidRPr="002E5D3F" w:rsidRDefault="00917EA7" w:rsidP="00361583">
                  <w:pPr>
                    <w:jc w:val="center"/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  <w:r w:rsidRPr="002E5D3F">
                    <w:rPr>
                      <w:color w:val="1F1F1F"/>
                      <w:sz w:val="24"/>
                      <w:szCs w:val="24"/>
                      <w:lang w:val="nl-NL"/>
                    </w:rPr>
                    <w:t xml:space="preserve">Phòng </w:t>
                  </w:r>
                </w:p>
              </w:tc>
              <w:tc>
                <w:tcPr>
                  <w:tcW w:w="1350" w:type="dxa"/>
                  <w:shd w:val="clear" w:color="auto" w:fill="auto"/>
                  <w:vAlign w:val="center"/>
                </w:tcPr>
                <w:p w:rsidR="00917EA7" w:rsidRPr="002E5D3F" w:rsidRDefault="00917EA7" w:rsidP="00361583">
                  <w:pPr>
                    <w:jc w:val="center"/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  <w:r>
                    <w:rPr>
                      <w:color w:val="1F1F1F"/>
                      <w:sz w:val="24"/>
                      <w:szCs w:val="24"/>
                    </w:rPr>
                    <w:t>01</w:t>
                  </w:r>
                </w:p>
              </w:tc>
            </w:tr>
            <w:tr w:rsidR="00917EA7" w:rsidRPr="002E5D3F" w:rsidTr="00361583">
              <w:trPr>
                <w:trHeight w:val="85"/>
              </w:trPr>
              <w:tc>
                <w:tcPr>
                  <w:tcW w:w="2312" w:type="dxa"/>
                  <w:vMerge/>
                  <w:shd w:val="clear" w:color="auto" w:fill="auto"/>
                </w:tcPr>
                <w:p w:rsidR="00917EA7" w:rsidRPr="002E5D3F" w:rsidRDefault="00917EA7" w:rsidP="00361583">
                  <w:pPr>
                    <w:jc w:val="both"/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</w:p>
              </w:tc>
              <w:tc>
                <w:tcPr>
                  <w:tcW w:w="2633" w:type="dxa"/>
                  <w:shd w:val="clear" w:color="auto" w:fill="auto"/>
                </w:tcPr>
                <w:p w:rsidR="00917EA7" w:rsidRPr="002E5D3F" w:rsidRDefault="00917EA7" w:rsidP="00361583">
                  <w:pPr>
                    <w:jc w:val="both"/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  <w:r w:rsidRPr="002E5D3F">
                    <w:rPr>
                      <w:color w:val="1F1F1F"/>
                      <w:sz w:val="24"/>
                      <w:szCs w:val="24"/>
                      <w:lang w:val="nl-NL"/>
                    </w:rPr>
                    <w:t>2. Phòng học Tin học</w:t>
                  </w:r>
                </w:p>
              </w:tc>
              <w:tc>
                <w:tcPr>
                  <w:tcW w:w="990" w:type="dxa"/>
                  <w:shd w:val="clear" w:color="auto" w:fill="auto"/>
                  <w:vAlign w:val="center"/>
                </w:tcPr>
                <w:p w:rsidR="00917EA7" w:rsidRPr="002E5D3F" w:rsidRDefault="00917EA7" w:rsidP="00361583">
                  <w:pPr>
                    <w:jc w:val="center"/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  <w:r w:rsidRPr="002E5D3F">
                    <w:rPr>
                      <w:color w:val="1F1F1F"/>
                      <w:sz w:val="24"/>
                      <w:szCs w:val="24"/>
                      <w:lang w:val="nl-NL"/>
                    </w:rPr>
                    <w:t xml:space="preserve">Phòng 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17EA7" w:rsidRPr="002E5D3F" w:rsidRDefault="00917EA7" w:rsidP="00361583">
                  <w:pPr>
                    <w:jc w:val="center"/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  <w:r>
                    <w:rPr>
                      <w:color w:val="1F1F1F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917EA7" w:rsidRPr="002E5D3F" w:rsidRDefault="00917EA7" w:rsidP="00361583">
                  <w:pPr>
                    <w:jc w:val="center"/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  <w:r w:rsidRPr="002E5D3F">
                    <w:rPr>
                      <w:color w:val="1F1F1F"/>
                      <w:sz w:val="24"/>
                      <w:szCs w:val="24"/>
                      <w:lang w:val="nl-NL"/>
                    </w:rPr>
                    <w:t xml:space="preserve">Phòng </w:t>
                  </w:r>
                </w:p>
              </w:tc>
              <w:tc>
                <w:tcPr>
                  <w:tcW w:w="1350" w:type="dxa"/>
                  <w:shd w:val="clear" w:color="auto" w:fill="auto"/>
                  <w:vAlign w:val="center"/>
                </w:tcPr>
                <w:p w:rsidR="00917EA7" w:rsidRPr="002E5D3F" w:rsidRDefault="00917EA7" w:rsidP="00361583">
                  <w:pPr>
                    <w:jc w:val="center"/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  <w:r w:rsidRPr="002E5D3F">
                    <w:rPr>
                      <w:color w:val="1F1F1F"/>
                      <w:sz w:val="24"/>
                      <w:szCs w:val="24"/>
                      <w:lang w:val="nl-NL"/>
                    </w:rPr>
                    <w:t>01</w:t>
                  </w:r>
                </w:p>
              </w:tc>
            </w:tr>
            <w:tr w:rsidR="00917EA7" w:rsidRPr="002E5D3F" w:rsidTr="00361583">
              <w:trPr>
                <w:trHeight w:val="79"/>
              </w:trPr>
              <w:tc>
                <w:tcPr>
                  <w:tcW w:w="2312" w:type="dxa"/>
                  <w:vMerge/>
                  <w:shd w:val="clear" w:color="auto" w:fill="auto"/>
                </w:tcPr>
                <w:p w:rsidR="00917EA7" w:rsidRPr="002E5D3F" w:rsidRDefault="00917EA7" w:rsidP="00361583">
                  <w:pPr>
                    <w:jc w:val="both"/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</w:p>
              </w:tc>
              <w:tc>
                <w:tcPr>
                  <w:tcW w:w="263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17EA7" w:rsidRPr="002E5D3F" w:rsidRDefault="00917EA7" w:rsidP="00361583">
                  <w:pPr>
                    <w:jc w:val="both"/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  <w:r w:rsidRPr="002E5D3F">
                    <w:rPr>
                      <w:color w:val="1F1F1F"/>
                      <w:sz w:val="24"/>
                      <w:szCs w:val="24"/>
                      <w:lang w:val="nl-NL"/>
                    </w:rPr>
                    <w:t>3. Phòng Vật lý</w:t>
                  </w:r>
                </w:p>
              </w:tc>
              <w:tc>
                <w:tcPr>
                  <w:tcW w:w="99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17EA7" w:rsidRPr="002E5D3F" w:rsidRDefault="00917EA7" w:rsidP="00361583">
                  <w:pPr>
                    <w:jc w:val="center"/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  <w:r w:rsidRPr="002E5D3F">
                    <w:rPr>
                      <w:color w:val="1F1F1F"/>
                      <w:sz w:val="24"/>
                      <w:szCs w:val="24"/>
                      <w:lang w:val="nl-NL"/>
                    </w:rPr>
                    <w:t xml:space="preserve">Phòng 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17EA7" w:rsidRPr="002E5D3F" w:rsidRDefault="00917EA7" w:rsidP="00361583">
                  <w:pPr>
                    <w:jc w:val="center"/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  <w:r>
                    <w:rPr>
                      <w:color w:val="1F1F1F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17EA7" w:rsidRPr="002E5D3F" w:rsidRDefault="00917EA7" w:rsidP="00361583">
                  <w:pPr>
                    <w:jc w:val="center"/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  <w:r w:rsidRPr="002E5D3F">
                    <w:rPr>
                      <w:color w:val="1F1F1F"/>
                      <w:sz w:val="24"/>
                      <w:szCs w:val="24"/>
                      <w:lang w:val="nl-NL"/>
                    </w:rPr>
                    <w:t xml:space="preserve">Phòng </w:t>
                  </w:r>
                </w:p>
              </w:tc>
              <w:tc>
                <w:tcPr>
                  <w:tcW w:w="135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17EA7" w:rsidRPr="002E5D3F" w:rsidRDefault="00917EA7" w:rsidP="00361583">
                  <w:pPr>
                    <w:jc w:val="center"/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  <w:r w:rsidRPr="002E5D3F">
                    <w:rPr>
                      <w:color w:val="1F1F1F"/>
                      <w:sz w:val="24"/>
                      <w:szCs w:val="24"/>
                      <w:lang w:val="nl-NL"/>
                    </w:rPr>
                    <w:t>01</w:t>
                  </w:r>
                </w:p>
              </w:tc>
            </w:tr>
            <w:tr w:rsidR="00917EA7" w:rsidRPr="002E5D3F" w:rsidTr="00361583">
              <w:trPr>
                <w:trHeight w:val="79"/>
              </w:trPr>
              <w:tc>
                <w:tcPr>
                  <w:tcW w:w="2312" w:type="dxa"/>
                  <w:vMerge/>
                  <w:shd w:val="clear" w:color="auto" w:fill="auto"/>
                </w:tcPr>
                <w:p w:rsidR="00917EA7" w:rsidRPr="002E5D3F" w:rsidRDefault="00917EA7" w:rsidP="00361583">
                  <w:pPr>
                    <w:jc w:val="both"/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</w:p>
              </w:tc>
              <w:tc>
                <w:tcPr>
                  <w:tcW w:w="263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17EA7" w:rsidRPr="002E5D3F" w:rsidRDefault="00917EA7" w:rsidP="00361583">
                  <w:pPr>
                    <w:jc w:val="both"/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  <w:r w:rsidRPr="002E5D3F">
                    <w:rPr>
                      <w:color w:val="1F1F1F"/>
                      <w:sz w:val="24"/>
                      <w:szCs w:val="24"/>
                      <w:lang w:val="nl-NL"/>
                    </w:rPr>
                    <w:t>4. Phòng Hóa học</w:t>
                  </w:r>
                </w:p>
              </w:tc>
              <w:tc>
                <w:tcPr>
                  <w:tcW w:w="99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17EA7" w:rsidRPr="002E5D3F" w:rsidRDefault="00917EA7" w:rsidP="00361583">
                  <w:pPr>
                    <w:jc w:val="center"/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  <w:r w:rsidRPr="002E5D3F">
                    <w:rPr>
                      <w:color w:val="1F1F1F"/>
                      <w:sz w:val="24"/>
                      <w:szCs w:val="24"/>
                      <w:lang w:val="nl-NL"/>
                    </w:rPr>
                    <w:t xml:space="preserve">Phòng 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17EA7" w:rsidRPr="002E5D3F" w:rsidRDefault="00917EA7" w:rsidP="00361583">
                  <w:pPr>
                    <w:jc w:val="center"/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  <w:r>
                    <w:rPr>
                      <w:color w:val="1F1F1F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17EA7" w:rsidRPr="002E5D3F" w:rsidRDefault="00917EA7" w:rsidP="00361583">
                  <w:pPr>
                    <w:jc w:val="center"/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  <w:r w:rsidRPr="002E5D3F">
                    <w:rPr>
                      <w:color w:val="1F1F1F"/>
                      <w:sz w:val="24"/>
                      <w:szCs w:val="24"/>
                      <w:lang w:val="nl-NL"/>
                    </w:rPr>
                    <w:t xml:space="preserve">Phòng </w:t>
                  </w:r>
                </w:p>
              </w:tc>
              <w:tc>
                <w:tcPr>
                  <w:tcW w:w="135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17EA7" w:rsidRPr="002E5D3F" w:rsidRDefault="00917EA7" w:rsidP="00361583">
                  <w:pPr>
                    <w:jc w:val="center"/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  <w:r w:rsidRPr="002E5D3F">
                    <w:rPr>
                      <w:color w:val="1F1F1F"/>
                      <w:sz w:val="24"/>
                      <w:szCs w:val="24"/>
                      <w:lang w:val="nl-NL"/>
                    </w:rPr>
                    <w:t>01</w:t>
                  </w:r>
                </w:p>
              </w:tc>
            </w:tr>
            <w:tr w:rsidR="00917EA7" w:rsidRPr="002E5D3F" w:rsidTr="00361583">
              <w:trPr>
                <w:trHeight w:val="79"/>
              </w:trPr>
              <w:tc>
                <w:tcPr>
                  <w:tcW w:w="2312" w:type="dxa"/>
                  <w:vMerge/>
                  <w:shd w:val="clear" w:color="auto" w:fill="auto"/>
                </w:tcPr>
                <w:p w:rsidR="00917EA7" w:rsidRPr="002E5D3F" w:rsidRDefault="00917EA7" w:rsidP="00361583">
                  <w:pPr>
                    <w:jc w:val="both"/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</w:p>
              </w:tc>
              <w:tc>
                <w:tcPr>
                  <w:tcW w:w="263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17EA7" w:rsidRPr="002E5D3F" w:rsidRDefault="00917EA7" w:rsidP="00361583">
                  <w:pPr>
                    <w:jc w:val="both"/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  <w:r w:rsidRPr="002E5D3F">
                    <w:rPr>
                      <w:color w:val="1F1F1F"/>
                      <w:sz w:val="24"/>
                      <w:szCs w:val="24"/>
                      <w:lang w:val="nl-NL"/>
                    </w:rPr>
                    <w:t>5. Phòng Sinh học</w:t>
                  </w:r>
                </w:p>
              </w:tc>
              <w:tc>
                <w:tcPr>
                  <w:tcW w:w="99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17EA7" w:rsidRPr="002E5D3F" w:rsidRDefault="00917EA7" w:rsidP="00361583">
                  <w:pPr>
                    <w:jc w:val="center"/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  <w:r w:rsidRPr="002E5D3F">
                    <w:rPr>
                      <w:color w:val="1F1F1F"/>
                      <w:sz w:val="24"/>
                      <w:szCs w:val="24"/>
                      <w:lang w:val="nl-NL"/>
                    </w:rPr>
                    <w:t xml:space="preserve">Phòng 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17EA7" w:rsidRPr="002E5D3F" w:rsidRDefault="00917EA7" w:rsidP="00361583">
                  <w:pPr>
                    <w:jc w:val="center"/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  <w:r>
                    <w:rPr>
                      <w:color w:val="1F1F1F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17EA7" w:rsidRPr="002E5D3F" w:rsidRDefault="00917EA7" w:rsidP="00361583">
                  <w:pPr>
                    <w:jc w:val="center"/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  <w:r w:rsidRPr="002E5D3F">
                    <w:rPr>
                      <w:color w:val="1F1F1F"/>
                      <w:sz w:val="24"/>
                      <w:szCs w:val="24"/>
                      <w:lang w:val="nl-NL"/>
                    </w:rPr>
                    <w:t xml:space="preserve">Phòng </w:t>
                  </w:r>
                </w:p>
              </w:tc>
              <w:tc>
                <w:tcPr>
                  <w:tcW w:w="135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17EA7" w:rsidRPr="002E5D3F" w:rsidRDefault="00917EA7" w:rsidP="00361583">
                  <w:pPr>
                    <w:jc w:val="center"/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  <w:r w:rsidRPr="002E5D3F">
                    <w:rPr>
                      <w:color w:val="1F1F1F"/>
                      <w:sz w:val="24"/>
                      <w:szCs w:val="24"/>
                      <w:lang w:val="nl-NL"/>
                    </w:rPr>
                    <w:t>01</w:t>
                  </w:r>
                </w:p>
              </w:tc>
            </w:tr>
            <w:tr w:rsidR="00917EA7" w:rsidRPr="002E5D3F" w:rsidTr="00361583">
              <w:trPr>
                <w:trHeight w:val="79"/>
              </w:trPr>
              <w:tc>
                <w:tcPr>
                  <w:tcW w:w="2312" w:type="dxa"/>
                  <w:vMerge/>
                  <w:shd w:val="clear" w:color="auto" w:fill="auto"/>
                </w:tcPr>
                <w:p w:rsidR="00917EA7" w:rsidRPr="002E5D3F" w:rsidRDefault="00917EA7" w:rsidP="00361583">
                  <w:pPr>
                    <w:jc w:val="both"/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</w:p>
              </w:tc>
              <w:tc>
                <w:tcPr>
                  <w:tcW w:w="263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17EA7" w:rsidRPr="002E5D3F" w:rsidRDefault="00917EA7" w:rsidP="00361583">
                  <w:pPr>
                    <w:jc w:val="both"/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  <w:r w:rsidRPr="002E5D3F">
                    <w:rPr>
                      <w:color w:val="1F1F1F"/>
                      <w:sz w:val="24"/>
                      <w:szCs w:val="24"/>
                      <w:lang w:val="nl-NL"/>
                    </w:rPr>
                    <w:t>6. Phòng Công nghệ</w:t>
                  </w:r>
                </w:p>
              </w:tc>
              <w:tc>
                <w:tcPr>
                  <w:tcW w:w="99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17EA7" w:rsidRPr="002E5D3F" w:rsidRDefault="00917EA7" w:rsidP="00361583">
                  <w:pPr>
                    <w:jc w:val="center"/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  <w:r w:rsidRPr="002E5D3F">
                    <w:rPr>
                      <w:color w:val="1F1F1F"/>
                      <w:sz w:val="24"/>
                      <w:szCs w:val="24"/>
                      <w:lang w:val="nl-NL"/>
                    </w:rPr>
                    <w:t>Phòng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17EA7" w:rsidRPr="002E5D3F" w:rsidRDefault="00917EA7" w:rsidP="00361583">
                  <w:pPr>
                    <w:jc w:val="center"/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  <w:r>
                    <w:rPr>
                      <w:color w:val="1F1F1F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17EA7" w:rsidRPr="002E5D3F" w:rsidRDefault="00917EA7" w:rsidP="00361583">
                  <w:pPr>
                    <w:jc w:val="center"/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  <w:r w:rsidRPr="002E5D3F">
                    <w:rPr>
                      <w:color w:val="1F1F1F"/>
                      <w:sz w:val="24"/>
                      <w:szCs w:val="24"/>
                      <w:lang w:val="nl-NL"/>
                    </w:rPr>
                    <w:t xml:space="preserve">Phòng </w:t>
                  </w:r>
                </w:p>
              </w:tc>
              <w:tc>
                <w:tcPr>
                  <w:tcW w:w="135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17EA7" w:rsidRPr="002E5D3F" w:rsidRDefault="00917EA7" w:rsidP="00361583">
                  <w:pPr>
                    <w:jc w:val="center"/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  <w:r w:rsidRPr="002E5D3F">
                    <w:rPr>
                      <w:color w:val="1F1F1F"/>
                      <w:sz w:val="24"/>
                      <w:szCs w:val="24"/>
                      <w:lang w:val="nl-NL"/>
                    </w:rPr>
                    <w:t>01</w:t>
                  </w:r>
                </w:p>
              </w:tc>
            </w:tr>
            <w:tr w:rsidR="00917EA7" w:rsidRPr="002E5D3F" w:rsidTr="00361583">
              <w:trPr>
                <w:trHeight w:val="79"/>
              </w:trPr>
              <w:tc>
                <w:tcPr>
                  <w:tcW w:w="2312" w:type="dxa"/>
                  <w:vMerge/>
                  <w:shd w:val="clear" w:color="auto" w:fill="auto"/>
                </w:tcPr>
                <w:p w:rsidR="00917EA7" w:rsidRPr="002E5D3F" w:rsidRDefault="00917EA7" w:rsidP="00361583">
                  <w:pPr>
                    <w:jc w:val="both"/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</w:p>
              </w:tc>
              <w:tc>
                <w:tcPr>
                  <w:tcW w:w="263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17EA7" w:rsidRPr="002E5D3F" w:rsidRDefault="00917EA7" w:rsidP="00361583">
                  <w:pPr>
                    <w:jc w:val="both"/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  <w:r w:rsidRPr="002E5D3F">
                    <w:rPr>
                      <w:color w:val="1F1F1F"/>
                      <w:sz w:val="24"/>
                      <w:szCs w:val="24"/>
                      <w:lang w:val="nl-NL"/>
                    </w:rPr>
                    <w:t>7. Phòng Âm nhạc</w:t>
                  </w:r>
                </w:p>
              </w:tc>
              <w:tc>
                <w:tcPr>
                  <w:tcW w:w="99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17EA7" w:rsidRPr="002E5D3F" w:rsidRDefault="00917EA7" w:rsidP="00361583">
                  <w:pPr>
                    <w:jc w:val="center"/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  <w:r w:rsidRPr="002E5D3F">
                    <w:rPr>
                      <w:color w:val="1F1F1F"/>
                      <w:sz w:val="24"/>
                      <w:szCs w:val="24"/>
                      <w:lang w:val="nl-NL"/>
                    </w:rPr>
                    <w:t>Phòng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17EA7" w:rsidRPr="002E5D3F" w:rsidRDefault="00917EA7" w:rsidP="00361583">
                  <w:pPr>
                    <w:jc w:val="center"/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  <w:r>
                    <w:rPr>
                      <w:color w:val="1F1F1F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17EA7" w:rsidRPr="002E5D3F" w:rsidRDefault="00917EA7" w:rsidP="00361583">
                  <w:pPr>
                    <w:jc w:val="center"/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  <w:r w:rsidRPr="002E5D3F">
                    <w:rPr>
                      <w:color w:val="1F1F1F"/>
                      <w:sz w:val="24"/>
                      <w:szCs w:val="24"/>
                      <w:lang w:val="nl-NL"/>
                    </w:rPr>
                    <w:t xml:space="preserve">Phòng </w:t>
                  </w:r>
                </w:p>
              </w:tc>
              <w:tc>
                <w:tcPr>
                  <w:tcW w:w="135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17EA7" w:rsidRPr="002E5D3F" w:rsidRDefault="00917EA7" w:rsidP="00361583">
                  <w:pPr>
                    <w:jc w:val="center"/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  <w:r w:rsidRPr="002E5D3F">
                    <w:rPr>
                      <w:color w:val="1F1F1F"/>
                      <w:sz w:val="24"/>
                      <w:szCs w:val="24"/>
                      <w:lang w:val="nl-NL"/>
                    </w:rPr>
                    <w:t>01</w:t>
                  </w:r>
                </w:p>
              </w:tc>
            </w:tr>
            <w:tr w:rsidR="00917EA7" w:rsidRPr="002E5D3F" w:rsidTr="00361583">
              <w:trPr>
                <w:trHeight w:val="79"/>
              </w:trPr>
              <w:tc>
                <w:tcPr>
                  <w:tcW w:w="2312" w:type="dxa"/>
                  <w:vMerge/>
                  <w:shd w:val="clear" w:color="auto" w:fill="auto"/>
                </w:tcPr>
                <w:p w:rsidR="00917EA7" w:rsidRPr="002E5D3F" w:rsidRDefault="00917EA7" w:rsidP="00361583">
                  <w:pPr>
                    <w:jc w:val="both"/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</w:p>
              </w:tc>
              <w:tc>
                <w:tcPr>
                  <w:tcW w:w="263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17EA7" w:rsidRPr="002E5D3F" w:rsidRDefault="00917EA7" w:rsidP="00361583">
                  <w:pPr>
                    <w:jc w:val="both"/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  <w:r w:rsidRPr="002E5D3F">
                    <w:rPr>
                      <w:color w:val="1F1F1F"/>
                      <w:sz w:val="24"/>
                      <w:szCs w:val="24"/>
                      <w:lang w:val="nl-NL"/>
                    </w:rPr>
                    <w:t>8. Phòng Mỹ thuật</w:t>
                  </w:r>
                </w:p>
              </w:tc>
              <w:tc>
                <w:tcPr>
                  <w:tcW w:w="99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17EA7" w:rsidRPr="002E5D3F" w:rsidRDefault="00917EA7" w:rsidP="00361583">
                  <w:pPr>
                    <w:jc w:val="center"/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  <w:r w:rsidRPr="002E5D3F">
                    <w:rPr>
                      <w:color w:val="1F1F1F"/>
                      <w:sz w:val="24"/>
                      <w:szCs w:val="24"/>
                      <w:lang w:val="nl-NL"/>
                    </w:rPr>
                    <w:t>Phòng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17EA7" w:rsidRPr="002E5D3F" w:rsidRDefault="00917EA7" w:rsidP="00361583">
                  <w:pPr>
                    <w:jc w:val="center"/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  <w:r>
                    <w:rPr>
                      <w:color w:val="1F1F1F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17EA7" w:rsidRPr="002E5D3F" w:rsidRDefault="00917EA7" w:rsidP="00361583">
                  <w:pPr>
                    <w:jc w:val="center"/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  <w:r w:rsidRPr="002E5D3F">
                    <w:rPr>
                      <w:color w:val="1F1F1F"/>
                      <w:sz w:val="24"/>
                      <w:szCs w:val="24"/>
                      <w:lang w:val="nl-NL"/>
                    </w:rPr>
                    <w:t xml:space="preserve">Phòng </w:t>
                  </w:r>
                </w:p>
              </w:tc>
              <w:tc>
                <w:tcPr>
                  <w:tcW w:w="135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17EA7" w:rsidRPr="002E5D3F" w:rsidRDefault="00917EA7" w:rsidP="00361583">
                  <w:pPr>
                    <w:jc w:val="center"/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  <w:r w:rsidRPr="002E5D3F">
                    <w:rPr>
                      <w:color w:val="1F1F1F"/>
                      <w:sz w:val="24"/>
                      <w:szCs w:val="24"/>
                      <w:lang w:val="nl-NL"/>
                    </w:rPr>
                    <w:t>01</w:t>
                  </w:r>
                </w:p>
              </w:tc>
            </w:tr>
            <w:tr w:rsidR="00917EA7" w:rsidRPr="002E5D3F" w:rsidTr="00361583">
              <w:trPr>
                <w:trHeight w:val="79"/>
              </w:trPr>
              <w:tc>
                <w:tcPr>
                  <w:tcW w:w="2312" w:type="dxa"/>
                  <w:vMerge/>
                  <w:shd w:val="clear" w:color="auto" w:fill="auto"/>
                </w:tcPr>
                <w:p w:rsidR="00917EA7" w:rsidRPr="002E5D3F" w:rsidRDefault="00917EA7" w:rsidP="00361583">
                  <w:pPr>
                    <w:jc w:val="both"/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</w:p>
              </w:tc>
              <w:tc>
                <w:tcPr>
                  <w:tcW w:w="263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17EA7" w:rsidRPr="002E5D3F" w:rsidRDefault="00917EA7" w:rsidP="00361583">
                  <w:pPr>
                    <w:jc w:val="both"/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  <w:r w:rsidRPr="002E5D3F">
                    <w:rPr>
                      <w:color w:val="1F1F1F"/>
                      <w:sz w:val="24"/>
                      <w:szCs w:val="24"/>
                      <w:lang w:val="nl-NL"/>
                    </w:rPr>
                    <w:t>9. Phòng Đa chức năng</w:t>
                  </w:r>
                </w:p>
              </w:tc>
              <w:tc>
                <w:tcPr>
                  <w:tcW w:w="99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17EA7" w:rsidRPr="002E5D3F" w:rsidRDefault="00917EA7" w:rsidP="00361583">
                  <w:pPr>
                    <w:jc w:val="center"/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  <w:r w:rsidRPr="002E5D3F">
                    <w:rPr>
                      <w:color w:val="1F1F1F"/>
                      <w:sz w:val="24"/>
                      <w:szCs w:val="24"/>
                      <w:lang w:val="nl-NL"/>
                    </w:rPr>
                    <w:t>Phòng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17EA7" w:rsidRPr="002E5D3F" w:rsidRDefault="00917EA7" w:rsidP="00361583">
                  <w:pPr>
                    <w:jc w:val="center"/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  <w:r w:rsidRPr="002E5D3F">
                    <w:rPr>
                      <w:color w:val="1F1F1F"/>
                      <w:sz w:val="24"/>
                      <w:szCs w:val="24"/>
                      <w:lang w:val="nl-NL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17EA7" w:rsidRPr="002E5D3F" w:rsidRDefault="00917EA7" w:rsidP="00361583">
                  <w:pPr>
                    <w:jc w:val="center"/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  <w:r w:rsidRPr="002E5D3F">
                    <w:rPr>
                      <w:color w:val="1F1F1F"/>
                      <w:sz w:val="24"/>
                      <w:szCs w:val="24"/>
                      <w:lang w:val="nl-NL"/>
                    </w:rPr>
                    <w:t xml:space="preserve">Phòng </w:t>
                  </w:r>
                </w:p>
              </w:tc>
              <w:tc>
                <w:tcPr>
                  <w:tcW w:w="135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17EA7" w:rsidRPr="002E5D3F" w:rsidRDefault="00917EA7" w:rsidP="00361583">
                  <w:pPr>
                    <w:jc w:val="center"/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  <w:r w:rsidRPr="002E5D3F">
                    <w:rPr>
                      <w:color w:val="1F1F1F"/>
                      <w:sz w:val="24"/>
                      <w:szCs w:val="24"/>
                      <w:lang w:val="nl-NL"/>
                    </w:rPr>
                    <w:t>01</w:t>
                  </w:r>
                </w:p>
              </w:tc>
            </w:tr>
            <w:tr w:rsidR="00917EA7" w:rsidRPr="002E5D3F" w:rsidTr="00361583">
              <w:trPr>
                <w:trHeight w:val="79"/>
              </w:trPr>
              <w:tc>
                <w:tcPr>
                  <w:tcW w:w="2312" w:type="dxa"/>
                  <w:vMerge/>
                  <w:shd w:val="clear" w:color="auto" w:fill="auto"/>
                </w:tcPr>
                <w:p w:rsidR="00917EA7" w:rsidRPr="002E5D3F" w:rsidRDefault="00917EA7" w:rsidP="00361583">
                  <w:pPr>
                    <w:jc w:val="both"/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</w:p>
              </w:tc>
              <w:tc>
                <w:tcPr>
                  <w:tcW w:w="263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17EA7" w:rsidRPr="002E5D3F" w:rsidRDefault="00917EA7" w:rsidP="00361583">
                  <w:pPr>
                    <w:jc w:val="both"/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  <w:r w:rsidRPr="002E5D3F">
                    <w:rPr>
                      <w:color w:val="1F1F1F"/>
                      <w:sz w:val="24"/>
                      <w:szCs w:val="24"/>
                      <w:lang w:val="nl-NL"/>
                    </w:rPr>
                    <w:t>10. Phòng thiết bị dùng chung</w:t>
                  </w:r>
                </w:p>
              </w:tc>
              <w:tc>
                <w:tcPr>
                  <w:tcW w:w="99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17EA7" w:rsidRPr="002E5D3F" w:rsidRDefault="00917EA7" w:rsidP="00361583">
                  <w:pPr>
                    <w:jc w:val="center"/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  <w:r w:rsidRPr="002E5D3F">
                    <w:rPr>
                      <w:color w:val="1F1F1F"/>
                      <w:sz w:val="24"/>
                      <w:szCs w:val="24"/>
                      <w:lang w:val="nl-NL"/>
                    </w:rPr>
                    <w:t>Phòng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17EA7" w:rsidRPr="002E5D3F" w:rsidRDefault="00917EA7" w:rsidP="00361583">
                  <w:pPr>
                    <w:jc w:val="center"/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  <w:r w:rsidRPr="002E5D3F">
                    <w:rPr>
                      <w:color w:val="1F1F1F"/>
                      <w:sz w:val="24"/>
                      <w:szCs w:val="24"/>
                      <w:lang w:val="nl-NL"/>
                    </w:rPr>
                    <w:t>1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17EA7" w:rsidRPr="002E5D3F" w:rsidRDefault="00917EA7" w:rsidP="00361583">
                  <w:pPr>
                    <w:jc w:val="center"/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  <w:r w:rsidRPr="002E5D3F">
                    <w:rPr>
                      <w:color w:val="1F1F1F"/>
                      <w:sz w:val="24"/>
                      <w:szCs w:val="24"/>
                      <w:lang w:val="nl-NL"/>
                    </w:rPr>
                    <w:t xml:space="preserve">Phòng </w:t>
                  </w:r>
                </w:p>
              </w:tc>
              <w:tc>
                <w:tcPr>
                  <w:tcW w:w="135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17EA7" w:rsidRPr="002E5D3F" w:rsidRDefault="00917EA7" w:rsidP="00361583">
                  <w:pPr>
                    <w:jc w:val="center"/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  <w:r w:rsidRPr="002E5D3F">
                    <w:rPr>
                      <w:color w:val="1F1F1F"/>
                      <w:sz w:val="24"/>
                      <w:szCs w:val="24"/>
                      <w:lang w:val="nl-NL"/>
                    </w:rPr>
                    <w:t>01</w:t>
                  </w:r>
                </w:p>
              </w:tc>
            </w:tr>
            <w:tr w:rsidR="00917EA7" w:rsidRPr="002E5D3F" w:rsidTr="00361583">
              <w:trPr>
                <w:trHeight w:val="79"/>
              </w:trPr>
              <w:tc>
                <w:tcPr>
                  <w:tcW w:w="2312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17EA7" w:rsidRPr="002E5D3F" w:rsidRDefault="00917EA7" w:rsidP="00361583">
                  <w:pPr>
                    <w:jc w:val="both"/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</w:p>
              </w:tc>
              <w:tc>
                <w:tcPr>
                  <w:tcW w:w="263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17EA7" w:rsidRPr="002E5D3F" w:rsidRDefault="00917EA7" w:rsidP="00361583">
                  <w:pPr>
                    <w:jc w:val="both"/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</w:p>
              </w:tc>
              <w:tc>
                <w:tcPr>
                  <w:tcW w:w="99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17EA7" w:rsidRPr="002E5D3F" w:rsidRDefault="00917EA7" w:rsidP="00361583">
                  <w:pPr>
                    <w:jc w:val="center"/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17EA7" w:rsidRPr="002E5D3F" w:rsidRDefault="00917EA7" w:rsidP="00361583">
                  <w:pPr>
                    <w:jc w:val="center"/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</w:p>
              </w:tc>
              <w:tc>
                <w:tcPr>
                  <w:tcW w:w="108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17EA7" w:rsidRPr="002E5D3F" w:rsidRDefault="00917EA7" w:rsidP="00361583">
                  <w:pPr>
                    <w:jc w:val="center"/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</w:p>
              </w:tc>
              <w:tc>
                <w:tcPr>
                  <w:tcW w:w="135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17EA7" w:rsidRPr="002E5D3F" w:rsidRDefault="00917EA7" w:rsidP="00361583">
                  <w:pPr>
                    <w:jc w:val="center"/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</w:p>
              </w:tc>
            </w:tr>
            <w:tr w:rsidR="00917EA7" w:rsidRPr="002E5D3F" w:rsidTr="00361583">
              <w:trPr>
                <w:trHeight w:val="240"/>
              </w:trPr>
              <w:tc>
                <w:tcPr>
                  <w:tcW w:w="2312" w:type="dxa"/>
                  <w:vMerge w:val="restart"/>
                  <w:shd w:val="clear" w:color="auto" w:fill="auto"/>
                  <w:vAlign w:val="center"/>
                </w:tcPr>
                <w:p w:rsidR="00917EA7" w:rsidRPr="002E5D3F" w:rsidRDefault="00917EA7" w:rsidP="00361583">
                  <w:pPr>
                    <w:jc w:val="center"/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  <w:r w:rsidRPr="002E5D3F">
                    <w:rPr>
                      <w:color w:val="1F1F1F"/>
                      <w:sz w:val="24"/>
                      <w:szCs w:val="24"/>
                      <w:lang w:val="nl-NL"/>
                    </w:rPr>
                    <w:t>Điều kiện phục vụ hoạt động trải nghiệm, nghiên cứu khoa học, bồi dưỡng kiến thức, giáo dục thể chất...</w:t>
                  </w:r>
                </w:p>
              </w:tc>
              <w:tc>
                <w:tcPr>
                  <w:tcW w:w="2633" w:type="dxa"/>
                  <w:shd w:val="clear" w:color="auto" w:fill="auto"/>
                </w:tcPr>
                <w:p w:rsidR="00917EA7" w:rsidRPr="002E5D3F" w:rsidRDefault="00917EA7" w:rsidP="00361583">
                  <w:pPr>
                    <w:jc w:val="both"/>
                    <w:rPr>
                      <w:sz w:val="24"/>
                      <w:szCs w:val="24"/>
                      <w:lang w:val="nl-NL"/>
                    </w:rPr>
                  </w:pPr>
                  <w:r w:rsidRPr="002E5D3F">
                    <w:rPr>
                      <w:sz w:val="24"/>
                      <w:szCs w:val="24"/>
                      <w:lang w:val="nl-NL"/>
                    </w:rPr>
                    <w:t>1. Bãi tập</w:t>
                  </w:r>
                </w:p>
              </w:tc>
              <w:tc>
                <w:tcPr>
                  <w:tcW w:w="990" w:type="dxa"/>
                  <w:shd w:val="clear" w:color="auto" w:fill="auto"/>
                  <w:vAlign w:val="center"/>
                </w:tcPr>
                <w:p w:rsidR="00917EA7" w:rsidRPr="002E5D3F" w:rsidRDefault="00917EA7" w:rsidP="00361583">
                  <w:pPr>
                    <w:jc w:val="center"/>
                    <w:rPr>
                      <w:sz w:val="24"/>
                      <w:szCs w:val="24"/>
                      <w:lang w:val="nl-NL"/>
                    </w:rPr>
                  </w:pPr>
                  <w:r w:rsidRPr="002E5D3F">
                    <w:rPr>
                      <w:sz w:val="24"/>
                      <w:szCs w:val="24"/>
                      <w:lang w:val="nl-NL"/>
                    </w:rPr>
                    <w:t>m2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17EA7" w:rsidRPr="002E5D3F" w:rsidRDefault="00917EA7" w:rsidP="00361583">
                  <w:pPr>
                    <w:rPr>
                      <w:sz w:val="24"/>
                      <w:szCs w:val="24"/>
                      <w:lang w:val="nl-NL"/>
                    </w:rPr>
                  </w:pPr>
                  <w:r w:rsidRPr="002E5D3F">
                    <w:rPr>
                      <w:sz w:val="24"/>
                      <w:szCs w:val="24"/>
                      <w:lang w:val="nl-NL"/>
                    </w:rPr>
                    <w:t xml:space="preserve">   </w:t>
                  </w:r>
                  <w:r>
                    <w:rPr>
                      <w:sz w:val="24"/>
                      <w:szCs w:val="24"/>
                    </w:rPr>
                    <w:t>1200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917EA7" w:rsidRPr="002E5D3F" w:rsidRDefault="00917EA7" w:rsidP="00361583">
                  <w:pPr>
                    <w:jc w:val="center"/>
                    <w:rPr>
                      <w:sz w:val="24"/>
                      <w:szCs w:val="24"/>
                      <w:lang w:val="nl-NL"/>
                    </w:rPr>
                  </w:pPr>
                  <w:r w:rsidRPr="002E5D3F">
                    <w:rPr>
                      <w:sz w:val="24"/>
                      <w:szCs w:val="24"/>
                      <w:lang w:val="nl-NL"/>
                    </w:rPr>
                    <w:t>m2</w:t>
                  </w:r>
                </w:p>
              </w:tc>
              <w:tc>
                <w:tcPr>
                  <w:tcW w:w="1350" w:type="dxa"/>
                  <w:shd w:val="clear" w:color="auto" w:fill="auto"/>
                  <w:vAlign w:val="center"/>
                </w:tcPr>
                <w:p w:rsidR="00917EA7" w:rsidRPr="002E5D3F" w:rsidRDefault="00917EA7" w:rsidP="00361583">
                  <w:pPr>
                    <w:rPr>
                      <w:sz w:val="24"/>
                      <w:szCs w:val="24"/>
                      <w:lang w:val="nl-NL"/>
                    </w:rPr>
                  </w:pPr>
                  <w:r>
                    <w:rPr>
                      <w:sz w:val="24"/>
                      <w:szCs w:val="24"/>
                      <w:lang w:val="nl-NL"/>
                    </w:rPr>
                    <w:t xml:space="preserve">        </w:t>
                  </w:r>
                  <w:r w:rsidRPr="002E5D3F">
                    <w:rPr>
                      <w:sz w:val="24"/>
                      <w:szCs w:val="24"/>
                      <w:lang w:val="nl-NL"/>
                    </w:rPr>
                    <w:t>0</w:t>
                  </w:r>
                </w:p>
              </w:tc>
            </w:tr>
            <w:tr w:rsidR="00917EA7" w:rsidRPr="002E5D3F" w:rsidTr="00361583">
              <w:trPr>
                <w:trHeight w:val="103"/>
              </w:trPr>
              <w:tc>
                <w:tcPr>
                  <w:tcW w:w="2312" w:type="dxa"/>
                  <w:vMerge/>
                  <w:shd w:val="clear" w:color="auto" w:fill="auto"/>
                </w:tcPr>
                <w:p w:rsidR="00917EA7" w:rsidRPr="002E5D3F" w:rsidRDefault="00917EA7" w:rsidP="00361583">
                  <w:pPr>
                    <w:jc w:val="both"/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</w:p>
              </w:tc>
              <w:tc>
                <w:tcPr>
                  <w:tcW w:w="2633" w:type="dxa"/>
                  <w:shd w:val="clear" w:color="auto" w:fill="auto"/>
                </w:tcPr>
                <w:p w:rsidR="00917EA7" w:rsidRPr="002E5D3F" w:rsidRDefault="00917EA7" w:rsidP="00361583">
                  <w:pPr>
                    <w:jc w:val="both"/>
                    <w:rPr>
                      <w:sz w:val="24"/>
                      <w:szCs w:val="24"/>
                      <w:lang w:val="nl-NL"/>
                    </w:rPr>
                  </w:pPr>
                  <w:r w:rsidRPr="002E5D3F">
                    <w:rPr>
                      <w:sz w:val="24"/>
                      <w:szCs w:val="24"/>
                      <w:lang w:val="nl-NL"/>
                    </w:rPr>
                    <w:t>2. Sân chơi</w:t>
                  </w:r>
                </w:p>
              </w:tc>
              <w:tc>
                <w:tcPr>
                  <w:tcW w:w="990" w:type="dxa"/>
                  <w:shd w:val="clear" w:color="auto" w:fill="auto"/>
                  <w:vAlign w:val="center"/>
                </w:tcPr>
                <w:p w:rsidR="00917EA7" w:rsidRPr="002E5D3F" w:rsidRDefault="00917EA7" w:rsidP="00361583">
                  <w:pPr>
                    <w:jc w:val="center"/>
                    <w:rPr>
                      <w:sz w:val="24"/>
                      <w:szCs w:val="24"/>
                      <w:lang w:val="nl-NL"/>
                    </w:rPr>
                  </w:pPr>
                  <w:r w:rsidRPr="002E5D3F">
                    <w:rPr>
                      <w:sz w:val="24"/>
                      <w:szCs w:val="24"/>
                      <w:lang w:val="nl-NL"/>
                    </w:rPr>
                    <w:t>m2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17EA7" w:rsidRPr="002E5D3F" w:rsidRDefault="00917EA7" w:rsidP="00361583">
                  <w:pPr>
                    <w:jc w:val="center"/>
                    <w:rPr>
                      <w:sz w:val="24"/>
                      <w:szCs w:val="24"/>
                      <w:lang w:val="nl-NL"/>
                    </w:rPr>
                  </w:pPr>
                  <w:r>
                    <w:rPr>
                      <w:sz w:val="24"/>
                      <w:szCs w:val="24"/>
                    </w:rPr>
                    <w:t>2000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917EA7" w:rsidRPr="002E5D3F" w:rsidRDefault="00917EA7" w:rsidP="00361583">
                  <w:pPr>
                    <w:jc w:val="center"/>
                    <w:rPr>
                      <w:sz w:val="24"/>
                      <w:szCs w:val="24"/>
                      <w:lang w:val="nl-NL"/>
                    </w:rPr>
                  </w:pPr>
                  <w:r w:rsidRPr="002E5D3F">
                    <w:rPr>
                      <w:sz w:val="24"/>
                      <w:szCs w:val="24"/>
                      <w:lang w:val="nl-NL"/>
                    </w:rPr>
                    <w:t>m2</w:t>
                  </w:r>
                </w:p>
              </w:tc>
              <w:tc>
                <w:tcPr>
                  <w:tcW w:w="1350" w:type="dxa"/>
                  <w:shd w:val="clear" w:color="auto" w:fill="auto"/>
                  <w:vAlign w:val="center"/>
                </w:tcPr>
                <w:p w:rsidR="00917EA7" w:rsidRPr="002E5D3F" w:rsidRDefault="00917EA7" w:rsidP="00361583">
                  <w:pPr>
                    <w:jc w:val="center"/>
                    <w:rPr>
                      <w:sz w:val="24"/>
                      <w:szCs w:val="24"/>
                      <w:lang w:val="nl-NL"/>
                    </w:rPr>
                  </w:pPr>
                  <w:r w:rsidRPr="002E5D3F">
                    <w:rPr>
                      <w:sz w:val="24"/>
                      <w:szCs w:val="24"/>
                      <w:lang w:val="nl-NL"/>
                    </w:rPr>
                    <w:t>0</w:t>
                  </w:r>
                </w:p>
              </w:tc>
            </w:tr>
            <w:tr w:rsidR="00917EA7" w:rsidRPr="002E5D3F" w:rsidTr="00361583">
              <w:trPr>
                <w:trHeight w:val="497"/>
              </w:trPr>
              <w:tc>
                <w:tcPr>
                  <w:tcW w:w="2312" w:type="dxa"/>
                  <w:vMerge/>
                  <w:shd w:val="clear" w:color="auto" w:fill="auto"/>
                </w:tcPr>
                <w:p w:rsidR="00917EA7" w:rsidRPr="002E5D3F" w:rsidRDefault="00917EA7" w:rsidP="00361583">
                  <w:pPr>
                    <w:jc w:val="both"/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</w:p>
              </w:tc>
              <w:tc>
                <w:tcPr>
                  <w:tcW w:w="2633" w:type="dxa"/>
                  <w:shd w:val="clear" w:color="auto" w:fill="auto"/>
                  <w:vAlign w:val="center"/>
                </w:tcPr>
                <w:p w:rsidR="00917EA7" w:rsidRPr="002E5D3F" w:rsidRDefault="00917EA7" w:rsidP="00361583">
                  <w:pPr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  <w:r w:rsidRPr="002E5D3F">
                    <w:rPr>
                      <w:color w:val="1F1F1F"/>
                      <w:sz w:val="24"/>
                      <w:szCs w:val="24"/>
                      <w:lang w:val="nl-NL"/>
                    </w:rPr>
                    <w:t>3. Nhà Đa năng</w:t>
                  </w:r>
                </w:p>
              </w:tc>
              <w:tc>
                <w:tcPr>
                  <w:tcW w:w="990" w:type="dxa"/>
                  <w:shd w:val="clear" w:color="auto" w:fill="auto"/>
                  <w:vAlign w:val="center"/>
                </w:tcPr>
                <w:p w:rsidR="00917EA7" w:rsidRPr="002E5D3F" w:rsidRDefault="00917EA7" w:rsidP="00361583">
                  <w:pPr>
                    <w:jc w:val="center"/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  <w:r w:rsidRPr="002E5D3F">
                    <w:rPr>
                      <w:color w:val="1F1F1F"/>
                      <w:sz w:val="24"/>
                      <w:szCs w:val="24"/>
                      <w:lang w:val="nl-NL"/>
                    </w:rPr>
                    <w:t>m2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17EA7" w:rsidRPr="002E5D3F" w:rsidRDefault="00917EA7" w:rsidP="00361583">
                  <w:pPr>
                    <w:jc w:val="center"/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  <w:r>
                    <w:rPr>
                      <w:color w:val="1F1F1F"/>
                      <w:sz w:val="24"/>
                      <w:szCs w:val="24"/>
                    </w:rPr>
                    <w:t>6</w:t>
                  </w:r>
                  <w:r w:rsidRPr="002E5D3F">
                    <w:rPr>
                      <w:color w:val="1F1F1F"/>
                      <w:sz w:val="24"/>
                      <w:szCs w:val="24"/>
                      <w:lang w:val="nl-NL"/>
                    </w:rPr>
                    <w:t>00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917EA7" w:rsidRPr="002E5D3F" w:rsidRDefault="00917EA7" w:rsidP="00361583">
                  <w:pPr>
                    <w:jc w:val="center"/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  <w:r w:rsidRPr="002E5D3F">
                    <w:rPr>
                      <w:color w:val="1F1F1F"/>
                      <w:sz w:val="24"/>
                      <w:szCs w:val="24"/>
                      <w:lang w:val="nl-NL"/>
                    </w:rPr>
                    <w:t>m2</w:t>
                  </w:r>
                </w:p>
              </w:tc>
              <w:tc>
                <w:tcPr>
                  <w:tcW w:w="1350" w:type="dxa"/>
                  <w:shd w:val="clear" w:color="auto" w:fill="auto"/>
                  <w:vAlign w:val="center"/>
                </w:tcPr>
                <w:p w:rsidR="00917EA7" w:rsidRPr="002E5D3F" w:rsidRDefault="00917EA7" w:rsidP="00361583">
                  <w:pPr>
                    <w:jc w:val="center"/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  <w:r w:rsidRPr="002E5D3F">
                    <w:rPr>
                      <w:color w:val="1F1F1F"/>
                      <w:sz w:val="24"/>
                      <w:szCs w:val="24"/>
                      <w:lang w:val="nl-NL"/>
                    </w:rPr>
                    <w:t>0</w:t>
                  </w:r>
                </w:p>
              </w:tc>
            </w:tr>
            <w:tr w:rsidR="00917EA7" w:rsidRPr="002E5D3F" w:rsidTr="00361583">
              <w:trPr>
                <w:trHeight w:val="497"/>
              </w:trPr>
              <w:tc>
                <w:tcPr>
                  <w:tcW w:w="2312" w:type="dxa"/>
                  <w:vMerge/>
                  <w:shd w:val="clear" w:color="auto" w:fill="auto"/>
                  <w:vAlign w:val="center"/>
                </w:tcPr>
                <w:p w:rsidR="00917EA7" w:rsidRPr="002E5D3F" w:rsidRDefault="00917EA7" w:rsidP="00361583">
                  <w:pPr>
                    <w:jc w:val="center"/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</w:p>
              </w:tc>
              <w:tc>
                <w:tcPr>
                  <w:tcW w:w="2633" w:type="dxa"/>
                  <w:shd w:val="clear" w:color="auto" w:fill="auto"/>
                  <w:vAlign w:val="center"/>
                </w:tcPr>
                <w:p w:rsidR="00917EA7" w:rsidRPr="002E5D3F" w:rsidRDefault="00917EA7" w:rsidP="00361583">
                  <w:pPr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  <w:r w:rsidRPr="002E5D3F">
                    <w:rPr>
                      <w:color w:val="1F1F1F"/>
                      <w:sz w:val="24"/>
                      <w:szCs w:val="24"/>
                      <w:lang w:val="nl-NL"/>
                    </w:rPr>
                    <w:t>4. Thư viện</w:t>
                  </w:r>
                </w:p>
              </w:tc>
              <w:tc>
                <w:tcPr>
                  <w:tcW w:w="990" w:type="dxa"/>
                  <w:shd w:val="clear" w:color="auto" w:fill="auto"/>
                  <w:vAlign w:val="center"/>
                </w:tcPr>
                <w:p w:rsidR="00917EA7" w:rsidRPr="002E5D3F" w:rsidRDefault="00917EA7" w:rsidP="00361583">
                  <w:pPr>
                    <w:jc w:val="center"/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  <w:r w:rsidRPr="002E5D3F">
                    <w:rPr>
                      <w:color w:val="1F1F1F"/>
                      <w:sz w:val="24"/>
                      <w:szCs w:val="24"/>
                      <w:lang w:val="nl-NL"/>
                    </w:rPr>
                    <w:t>m2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17EA7" w:rsidRPr="002E5D3F" w:rsidRDefault="00917EA7" w:rsidP="00361583">
                  <w:pPr>
                    <w:jc w:val="center"/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  <w:r>
                    <w:rPr>
                      <w:color w:val="1F1F1F"/>
                      <w:sz w:val="24"/>
                      <w:szCs w:val="24"/>
                    </w:rPr>
                    <w:t>1000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917EA7" w:rsidRPr="002E5D3F" w:rsidRDefault="00917EA7" w:rsidP="00361583">
                  <w:pPr>
                    <w:jc w:val="center"/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  <w:r w:rsidRPr="002E5D3F">
                    <w:rPr>
                      <w:color w:val="1F1F1F"/>
                      <w:sz w:val="24"/>
                      <w:szCs w:val="24"/>
                      <w:lang w:val="nl-NL"/>
                    </w:rPr>
                    <w:t>m2</w:t>
                  </w:r>
                </w:p>
              </w:tc>
              <w:tc>
                <w:tcPr>
                  <w:tcW w:w="1350" w:type="dxa"/>
                  <w:shd w:val="clear" w:color="auto" w:fill="auto"/>
                  <w:vAlign w:val="center"/>
                </w:tcPr>
                <w:p w:rsidR="00917EA7" w:rsidRPr="002E5D3F" w:rsidRDefault="00917EA7" w:rsidP="00361583">
                  <w:pPr>
                    <w:jc w:val="center"/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  <w:r w:rsidRPr="002E5D3F">
                    <w:rPr>
                      <w:color w:val="1F1F1F"/>
                      <w:sz w:val="24"/>
                      <w:szCs w:val="24"/>
                      <w:lang w:val="nl-NL"/>
                    </w:rPr>
                    <w:t>0</w:t>
                  </w:r>
                </w:p>
              </w:tc>
            </w:tr>
            <w:tr w:rsidR="00917EA7" w:rsidRPr="002E5D3F" w:rsidTr="00361583">
              <w:trPr>
                <w:trHeight w:val="497"/>
              </w:trPr>
              <w:tc>
                <w:tcPr>
                  <w:tcW w:w="2312" w:type="dxa"/>
                  <w:vMerge/>
                  <w:shd w:val="clear" w:color="auto" w:fill="auto"/>
                  <w:vAlign w:val="center"/>
                </w:tcPr>
                <w:p w:rsidR="00917EA7" w:rsidRPr="002E5D3F" w:rsidRDefault="00917EA7" w:rsidP="00361583">
                  <w:pPr>
                    <w:jc w:val="center"/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</w:p>
              </w:tc>
              <w:tc>
                <w:tcPr>
                  <w:tcW w:w="2633" w:type="dxa"/>
                  <w:shd w:val="clear" w:color="auto" w:fill="auto"/>
                  <w:vAlign w:val="center"/>
                </w:tcPr>
                <w:p w:rsidR="00917EA7" w:rsidRPr="002E5D3F" w:rsidRDefault="00917EA7" w:rsidP="00361583">
                  <w:pPr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  <w:r w:rsidRPr="002E5D3F">
                    <w:rPr>
                      <w:color w:val="1F1F1F"/>
                      <w:sz w:val="24"/>
                      <w:szCs w:val="24"/>
                      <w:lang w:val="nl-NL"/>
                    </w:rPr>
                    <w:t>5. Phòng truyền thống</w:t>
                  </w:r>
                </w:p>
              </w:tc>
              <w:tc>
                <w:tcPr>
                  <w:tcW w:w="990" w:type="dxa"/>
                  <w:shd w:val="clear" w:color="auto" w:fill="auto"/>
                  <w:vAlign w:val="center"/>
                </w:tcPr>
                <w:p w:rsidR="00917EA7" w:rsidRPr="002E5D3F" w:rsidRDefault="00917EA7" w:rsidP="00361583">
                  <w:pPr>
                    <w:jc w:val="center"/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  <w:r w:rsidRPr="002E5D3F">
                    <w:rPr>
                      <w:color w:val="1F1F1F"/>
                      <w:sz w:val="24"/>
                      <w:szCs w:val="24"/>
                      <w:lang w:val="nl-NL"/>
                    </w:rPr>
                    <w:t>m2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17EA7" w:rsidRPr="002E5D3F" w:rsidRDefault="00917EA7" w:rsidP="00361583">
                  <w:pPr>
                    <w:jc w:val="center"/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  <w:r>
                    <w:rPr>
                      <w:color w:val="1F1F1F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917EA7" w:rsidRPr="002E5D3F" w:rsidRDefault="00917EA7" w:rsidP="00361583">
                  <w:pPr>
                    <w:jc w:val="center"/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  <w:r w:rsidRPr="002E5D3F">
                    <w:rPr>
                      <w:color w:val="1F1F1F"/>
                      <w:sz w:val="24"/>
                      <w:szCs w:val="24"/>
                      <w:lang w:val="nl-NL"/>
                    </w:rPr>
                    <w:t>m2</w:t>
                  </w:r>
                </w:p>
              </w:tc>
              <w:tc>
                <w:tcPr>
                  <w:tcW w:w="1350" w:type="dxa"/>
                  <w:shd w:val="clear" w:color="auto" w:fill="auto"/>
                  <w:vAlign w:val="center"/>
                </w:tcPr>
                <w:p w:rsidR="00917EA7" w:rsidRPr="002E5D3F" w:rsidRDefault="00917EA7" w:rsidP="00361583">
                  <w:pPr>
                    <w:jc w:val="center"/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  <w:r>
                    <w:rPr>
                      <w:color w:val="1F1F1F"/>
                      <w:sz w:val="24"/>
                      <w:szCs w:val="24"/>
                    </w:rPr>
                    <w:t>0</w:t>
                  </w:r>
                </w:p>
              </w:tc>
            </w:tr>
            <w:tr w:rsidR="00917EA7" w:rsidRPr="002E5D3F" w:rsidTr="00361583">
              <w:trPr>
                <w:trHeight w:val="497"/>
              </w:trPr>
              <w:tc>
                <w:tcPr>
                  <w:tcW w:w="2312" w:type="dxa"/>
                  <w:vMerge/>
                  <w:shd w:val="clear" w:color="auto" w:fill="auto"/>
                  <w:vAlign w:val="center"/>
                </w:tcPr>
                <w:p w:rsidR="00917EA7" w:rsidRPr="002E5D3F" w:rsidRDefault="00917EA7" w:rsidP="00361583">
                  <w:pPr>
                    <w:jc w:val="center"/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</w:p>
              </w:tc>
              <w:tc>
                <w:tcPr>
                  <w:tcW w:w="2633" w:type="dxa"/>
                  <w:shd w:val="clear" w:color="auto" w:fill="auto"/>
                  <w:vAlign w:val="center"/>
                </w:tcPr>
                <w:p w:rsidR="00917EA7" w:rsidRPr="002E5D3F" w:rsidRDefault="00917EA7" w:rsidP="00361583">
                  <w:pPr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  <w:r w:rsidRPr="002E5D3F">
                    <w:rPr>
                      <w:color w:val="1F1F1F"/>
                      <w:sz w:val="24"/>
                      <w:szCs w:val="24"/>
                      <w:lang w:val="nl-NL"/>
                    </w:rPr>
                    <w:t>6. Hệ thống âm thanh sinh hoạt tập thể</w:t>
                  </w:r>
                </w:p>
              </w:tc>
              <w:tc>
                <w:tcPr>
                  <w:tcW w:w="990" w:type="dxa"/>
                  <w:shd w:val="clear" w:color="auto" w:fill="auto"/>
                  <w:vAlign w:val="center"/>
                </w:tcPr>
                <w:p w:rsidR="00917EA7" w:rsidRPr="002E5D3F" w:rsidRDefault="00917EA7" w:rsidP="00361583">
                  <w:pPr>
                    <w:jc w:val="center"/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  <w:r w:rsidRPr="002E5D3F">
                    <w:rPr>
                      <w:color w:val="1F1F1F"/>
                      <w:sz w:val="24"/>
                      <w:szCs w:val="24"/>
                      <w:lang w:val="nl-NL"/>
                    </w:rPr>
                    <w:t>Dàn âm thanh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17EA7" w:rsidRPr="002E5D3F" w:rsidRDefault="00917EA7" w:rsidP="00361583">
                  <w:pPr>
                    <w:jc w:val="center"/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  <w:r>
                    <w:rPr>
                      <w:color w:val="1F1F1F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917EA7" w:rsidRPr="002E5D3F" w:rsidRDefault="00917EA7" w:rsidP="00361583">
                  <w:pPr>
                    <w:jc w:val="center"/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  <w:r w:rsidRPr="002E5D3F">
                    <w:rPr>
                      <w:color w:val="1F1F1F"/>
                      <w:sz w:val="24"/>
                      <w:szCs w:val="24"/>
                      <w:lang w:val="nl-NL"/>
                    </w:rPr>
                    <w:t>Dàn âm thanh</w:t>
                  </w:r>
                </w:p>
              </w:tc>
              <w:tc>
                <w:tcPr>
                  <w:tcW w:w="1350" w:type="dxa"/>
                  <w:shd w:val="clear" w:color="auto" w:fill="auto"/>
                  <w:vAlign w:val="center"/>
                </w:tcPr>
                <w:p w:rsidR="00917EA7" w:rsidRPr="002E5D3F" w:rsidRDefault="00917EA7" w:rsidP="00361583">
                  <w:pPr>
                    <w:jc w:val="center"/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  <w:r w:rsidRPr="002E5D3F">
                    <w:rPr>
                      <w:color w:val="1F1F1F"/>
                      <w:sz w:val="24"/>
                      <w:szCs w:val="24"/>
                      <w:lang w:val="nl-NL"/>
                    </w:rPr>
                    <w:t>0</w:t>
                  </w:r>
                </w:p>
              </w:tc>
            </w:tr>
            <w:tr w:rsidR="00917EA7" w:rsidRPr="002E5D3F" w:rsidTr="00361583">
              <w:trPr>
                <w:trHeight w:val="497"/>
              </w:trPr>
              <w:tc>
                <w:tcPr>
                  <w:tcW w:w="2312" w:type="dxa"/>
                  <w:vMerge/>
                  <w:shd w:val="clear" w:color="auto" w:fill="auto"/>
                  <w:vAlign w:val="center"/>
                </w:tcPr>
                <w:p w:rsidR="00917EA7" w:rsidRPr="002E5D3F" w:rsidRDefault="00917EA7" w:rsidP="00361583">
                  <w:pPr>
                    <w:jc w:val="center"/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</w:p>
              </w:tc>
              <w:tc>
                <w:tcPr>
                  <w:tcW w:w="2633" w:type="dxa"/>
                  <w:shd w:val="clear" w:color="auto" w:fill="auto"/>
                  <w:vAlign w:val="center"/>
                </w:tcPr>
                <w:p w:rsidR="00917EA7" w:rsidRPr="002E5D3F" w:rsidRDefault="00917EA7" w:rsidP="00361583">
                  <w:pPr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  <w:r w:rsidRPr="002E5D3F">
                    <w:rPr>
                      <w:color w:val="1F1F1F"/>
                      <w:sz w:val="24"/>
                      <w:szCs w:val="24"/>
                      <w:lang w:val="nl-NL"/>
                    </w:rPr>
                    <w:t>7. Sân bóng chuyền</w:t>
                  </w:r>
                </w:p>
              </w:tc>
              <w:tc>
                <w:tcPr>
                  <w:tcW w:w="990" w:type="dxa"/>
                  <w:shd w:val="clear" w:color="auto" w:fill="auto"/>
                  <w:vAlign w:val="center"/>
                </w:tcPr>
                <w:p w:rsidR="00917EA7" w:rsidRPr="002E5D3F" w:rsidRDefault="00917EA7" w:rsidP="00361583">
                  <w:pPr>
                    <w:jc w:val="center"/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  <w:r w:rsidRPr="002E5D3F">
                    <w:rPr>
                      <w:color w:val="1F1F1F"/>
                      <w:sz w:val="24"/>
                      <w:szCs w:val="24"/>
                      <w:lang w:val="nl-NL"/>
                    </w:rPr>
                    <w:t xml:space="preserve">Sân 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17EA7" w:rsidRPr="002E5D3F" w:rsidRDefault="00917EA7" w:rsidP="00361583">
                  <w:pPr>
                    <w:jc w:val="center"/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  <w:r>
                    <w:rPr>
                      <w:color w:val="1F1F1F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917EA7" w:rsidRPr="002E5D3F" w:rsidRDefault="00917EA7" w:rsidP="00361583">
                  <w:pPr>
                    <w:jc w:val="center"/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  <w:r w:rsidRPr="002E5D3F">
                    <w:rPr>
                      <w:color w:val="1F1F1F"/>
                      <w:sz w:val="24"/>
                      <w:szCs w:val="24"/>
                      <w:lang w:val="nl-NL"/>
                    </w:rPr>
                    <w:t xml:space="preserve">Sân </w:t>
                  </w:r>
                </w:p>
              </w:tc>
              <w:tc>
                <w:tcPr>
                  <w:tcW w:w="1350" w:type="dxa"/>
                  <w:shd w:val="clear" w:color="auto" w:fill="auto"/>
                  <w:vAlign w:val="center"/>
                </w:tcPr>
                <w:p w:rsidR="00917EA7" w:rsidRPr="002E5D3F" w:rsidRDefault="00917EA7" w:rsidP="00361583">
                  <w:pPr>
                    <w:jc w:val="center"/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  <w:r w:rsidRPr="002E5D3F">
                    <w:rPr>
                      <w:color w:val="1F1F1F"/>
                      <w:sz w:val="24"/>
                      <w:szCs w:val="24"/>
                      <w:lang w:val="nl-NL"/>
                    </w:rPr>
                    <w:t>01</w:t>
                  </w:r>
                </w:p>
              </w:tc>
            </w:tr>
            <w:tr w:rsidR="00917EA7" w:rsidRPr="002E5D3F" w:rsidTr="00361583">
              <w:trPr>
                <w:trHeight w:val="497"/>
              </w:trPr>
              <w:tc>
                <w:tcPr>
                  <w:tcW w:w="2312" w:type="dxa"/>
                  <w:vMerge/>
                  <w:shd w:val="clear" w:color="auto" w:fill="auto"/>
                  <w:vAlign w:val="center"/>
                </w:tcPr>
                <w:p w:rsidR="00917EA7" w:rsidRPr="002E5D3F" w:rsidRDefault="00917EA7" w:rsidP="00361583">
                  <w:pPr>
                    <w:jc w:val="center"/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</w:p>
              </w:tc>
              <w:tc>
                <w:tcPr>
                  <w:tcW w:w="2633" w:type="dxa"/>
                  <w:shd w:val="clear" w:color="auto" w:fill="auto"/>
                  <w:vAlign w:val="center"/>
                </w:tcPr>
                <w:p w:rsidR="00917EA7" w:rsidRPr="002E5D3F" w:rsidRDefault="00917EA7" w:rsidP="00361583">
                  <w:pPr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  <w:r w:rsidRPr="002E5D3F">
                    <w:rPr>
                      <w:color w:val="1F1F1F"/>
                      <w:sz w:val="24"/>
                      <w:szCs w:val="24"/>
                      <w:lang w:val="nl-NL"/>
                    </w:rPr>
                    <w:t>8. Sân cầu lông</w:t>
                  </w:r>
                </w:p>
              </w:tc>
              <w:tc>
                <w:tcPr>
                  <w:tcW w:w="990" w:type="dxa"/>
                  <w:shd w:val="clear" w:color="auto" w:fill="auto"/>
                  <w:vAlign w:val="center"/>
                </w:tcPr>
                <w:p w:rsidR="00917EA7" w:rsidRPr="002E5D3F" w:rsidRDefault="00917EA7" w:rsidP="00361583">
                  <w:pPr>
                    <w:jc w:val="center"/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  <w:r w:rsidRPr="002E5D3F">
                    <w:rPr>
                      <w:color w:val="1F1F1F"/>
                      <w:sz w:val="24"/>
                      <w:szCs w:val="24"/>
                      <w:lang w:val="nl-NL"/>
                    </w:rPr>
                    <w:t xml:space="preserve">Sân 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17EA7" w:rsidRPr="002E5D3F" w:rsidRDefault="00917EA7" w:rsidP="00361583">
                  <w:pPr>
                    <w:jc w:val="center"/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  <w:r>
                    <w:rPr>
                      <w:color w:val="1F1F1F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917EA7" w:rsidRPr="002E5D3F" w:rsidRDefault="00917EA7" w:rsidP="00361583">
                  <w:pPr>
                    <w:jc w:val="center"/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  <w:r w:rsidRPr="002E5D3F">
                    <w:rPr>
                      <w:color w:val="1F1F1F"/>
                      <w:sz w:val="24"/>
                      <w:szCs w:val="24"/>
                      <w:lang w:val="nl-NL"/>
                    </w:rPr>
                    <w:t xml:space="preserve">Sân </w:t>
                  </w:r>
                </w:p>
              </w:tc>
              <w:tc>
                <w:tcPr>
                  <w:tcW w:w="1350" w:type="dxa"/>
                  <w:shd w:val="clear" w:color="auto" w:fill="auto"/>
                  <w:vAlign w:val="center"/>
                </w:tcPr>
                <w:p w:rsidR="00917EA7" w:rsidRPr="002E5D3F" w:rsidRDefault="00917EA7" w:rsidP="00361583">
                  <w:pPr>
                    <w:jc w:val="center"/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  <w:r w:rsidRPr="002E5D3F">
                    <w:rPr>
                      <w:color w:val="1F1F1F"/>
                      <w:sz w:val="24"/>
                      <w:szCs w:val="24"/>
                      <w:lang w:val="nl-NL"/>
                    </w:rPr>
                    <w:t>02</w:t>
                  </w:r>
                </w:p>
              </w:tc>
            </w:tr>
            <w:tr w:rsidR="00917EA7" w:rsidRPr="002E5D3F" w:rsidTr="00361583">
              <w:trPr>
                <w:trHeight w:val="497"/>
              </w:trPr>
              <w:tc>
                <w:tcPr>
                  <w:tcW w:w="2312" w:type="dxa"/>
                  <w:vMerge/>
                  <w:shd w:val="clear" w:color="auto" w:fill="auto"/>
                  <w:vAlign w:val="center"/>
                </w:tcPr>
                <w:p w:rsidR="00917EA7" w:rsidRPr="002E5D3F" w:rsidRDefault="00917EA7" w:rsidP="00361583">
                  <w:pPr>
                    <w:jc w:val="center"/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</w:p>
              </w:tc>
              <w:tc>
                <w:tcPr>
                  <w:tcW w:w="2633" w:type="dxa"/>
                  <w:shd w:val="clear" w:color="auto" w:fill="auto"/>
                  <w:vAlign w:val="center"/>
                </w:tcPr>
                <w:p w:rsidR="00917EA7" w:rsidRPr="002E5D3F" w:rsidRDefault="00917EA7" w:rsidP="00361583">
                  <w:pPr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  <w:r w:rsidRPr="002E5D3F">
                    <w:rPr>
                      <w:color w:val="1F1F1F"/>
                      <w:sz w:val="24"/>
                      <w:szCs w:val="24"/>
                      <w:lang w:val="nl-NL"/>
                    </w:rPr>
                    <w:t>9. Sân bóng rổ</w:t>
                  </w:r>
                </w:p>
              </w:tc>
              <w:tc>
                <w:tcPr>
                  <w:tcW w:w="990" w:type="dxa"/>
                  <w:shd w:val="clear" w:color="auto" w:fill="auto"/>
                  <w:vAlign w:val="center"/>
                </w:tcPr>
                <w:p w:rsidR="00917EA7" w:rsidRPr="002E5D3F" w:rsidRDefault="00917EA7" w:rsidP="00361583">
                  <w:pPr>
                    <w:jc w:val="center"/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  <w:r w:rsidRPr="002E5D3F">
                    <w:rPr>
                      <w:color w:val="1F1F1F"/>
                      <w:sz w:val="24"/>
                      <w:szCs w:val="24"/>
                      <w:lang w:val="nl-NL"/>
                    </w:rPr>
                    <w:t xml:space="preserve">Sân 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17EA7" w:rsidRPr="002E5D3F" w:rsidRDefault="00917EA7" w:rsidP="00361583">
                  <w:pPr>
                    <w:jc w:val="center"/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  <w:r>
                    <w:rPr>
                      <w:color w:val="1F1F1F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917EA7" w:rsidRPr="002E5D3F" w:rsidRDefault="00917EA7" w:rsidP="00361583">
                  <w:pPr>
                    <w:jc w:val="center"/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  <w:r w:rsidRPr="002E5D3F">
                    <w:rPr>
                      <w:color w:val="1F1F1F"/>
                      <w:sz w:val="24"/>
                      <w:szCs w:val="24"/>
                      <w:lang w:val="nl-NL"/>
                    </w:rPr>
                    <w:t xml:space="preserve">Sân </w:t>
                  </w:r>
                </w:p>
              </w:tc>
              <w:tc>
                <w:tcPr>
                  <w:tcW w:w="1350" w:type="dxa"/>
                  <w:shd w:val="clear" w:color="auto" w:fill="auto"/>
                  <w:vAlign w:val="center"/>
                </w:tcPr>
                <w:p w:rsidR="00917EA7" w:rsidRPr="002E5D3F" w:rsidRDefault="00917EA7" w:rsidP="00361583">
                  <w:pPr>
                    <w:jc w:val="center"/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  <w:r w:rsidRPr="002E5D3F">
                    <w:rPr>
                      <w:color w:val="1F1F1F"/>
                      <w:sz w:val="24"/>
                      <w:szCs w:val="24"/>
                      <w:lang w:val="nl-NL"/>
                    </w:rPr>
                    <w:t>01</w:t>
                  </w:r>
                </w:p>
              </w:tc>
            </w:tr>
            <w:tr w:rsidR="00917EA7" w:rsidRPr="002E5D3F" w:rsidTr="00361583">
              <w:trPr>
                <w:trHeight w:val="497"/>
              </w:trPr>
              <w:tc>
                <w:tcPr>
                  <w:tcW w:w="2312" w:type="dxa"/>
                  <w:shd w:val="clear" w:color="auto" w:fill="auto"/>
                  <w:vAlign w:val="center"/>
                </w:tcPr>
                <w:p w:rsidR="00917EA7" w:rsidRPr="002E5D3F" w:rsidRDefault="00917EA7" w:rsidP="00361583">
                  <w:pPr>
                    <w:jc w:val="center"/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</w:p>
              </w:tc>
              <w:tc>
                <w:tcPr>
                  <w:tcW w:w="2633" w:type="dxa"/>
                  <w:shd w:val="clear" w:color="auto" w:fill="auto"/>
                  <w:vAlign w:val="center"/>
                </w:tcPr>
                <w:p w:rsidR="00917EA7" w:rsidRPr="002E5D3F" w:rsidRDefault="00917EA7" w:rsidP="00361583">
                  <w:pPr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  <w:r w:rsidRPr="002E5D3F">
                    <w:rPr>
                      <w:color w:val="1F1F1F"/>
                      <w:sz w:val="24"/>
                      <w:szCs w:val="24"/>
                      <w:lang w:val="nl-NL"/>
                    </w:rPr>
                    <w:t>10.Sân bóng đá</w:t>
                  </w:r>
                </w:p>
              </w:tc>
              <w:tc>
                <w:tcPr>
                  <w:tcW w:w="990" w:type="dxa"/>
                  <w:shd w:val="clear" w:color="auto" w:fill="auto"/>
                  <w:vAlign w:val="center"/>
                </w:tcPr>
                <w:p w:rsidR="00917EA7" w:rsidRPr="002E5D3F" w:rsidRDefault="00917EA7" w:rsidP="00361583">
                  <w:pPr>
                    <w:jc w:val="center"/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  <w:r w:rsidRPr="002E5D3F">
                    <w:rPr>
                      <w:color w:val="1F1F1F"/>
                      <w:sz w:val="24"/>
                      <w:szCs w:val="24"/>
                      <w:lang w:val="nl-NL"/>
                    </w:rPr>
                    <w:t xml:space="preserve">Sân 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17EA7" w:rsidRPr="002E5D3F" w:rsidRDefault="00917EA7" w:rsidP="00361583">
                  <w:pPr>
                    <w:jc w:val="center"/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  <w:r>
                    <w:rPr>
                      <w:color w:val="1F1F1F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917EA7" w:rsidRPr="002E5D3F" w:rsidRDefault="00917EA7" w:rsidP="00361583">
                  <w:pPr>
                    <w:jc w:val="center"/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  <w:r w:rsidRPr="002E5D3F">
                    <w:rPr>
                      <w:color w:val="1F1F1F"/>
                      <w:sz w:val="24"/>
                      <w:szCs w:val="24"/>
                      <w:lang w:val="nl-NL"/>
                    </w:rPr>
                    <w:t xml:space="preserve">Sân </w:t>
                  </w:r>
                </w:p>
              </w:tc>
              <w:tc>
                <w:tcPr>
                  <w:tcW w:w="1350" w:type="dxa"/>
                  <w:shd w:val="clear" w:color="auto" w:fill="auto"/>
                  <w:vAlign w:val="center"/>
                </w:tcPr>
                <w:p w:rsidR="00917EA7" w:rsidRPr="002E5D3F" w:rsidRDefault="00917EA7" w:rsidP="00361583">
                  <w:pPr>
                    <w:jc w:val="center"/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  <w:r w:rsidRPr="002E5D3F">
                    <w:rPr>
                      <w:color w:val="1F1F1F"/>
                      <w:sz w:val="24"/>
                      <w:szCs w:val="24"/>
                      <w:lang w:val="nl-NL"/>
                    </w:rPr>
                    <w:t>01</w:t>
                  </w:r>
                </w:p>
              </w:tc>
            </w:tr>
            <w:tr w:rsidR="00917EA7" w:rsidRPr="002E5D3F" w:rsidTr="00361583">
              <w:trPr>
                <w:trHeight w:val="497"/>
              </w:trPr>
              <w:tc>
                <w:tcPr>
                  <w:tcW w:w="2312" w:type="dxa"/>
                  <w:shd w:val="clear" w:color="auto" w:fill="auto"/>
                  <w:vAlign w:val="center"/>
                </w:tcPr>
                <w:p w:rsidR="00917EA7" w:rsidRPr="002E5D3F" w:rsidRDefault="00917EA7" w:rsidP="00361583">
                  <w:pPr>
                    <w:jc w:val="center"/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</w:p>
              </w:tc>
              <w:tc>
                <w:tcPr>
                  <w:tcW w:w="2633" w:type="dxa"/>
                  <w:shd w:val="clear" w:color="auto" w:fill="auto"/>
                  <w:vAlign w:val="center"/>
                </w:tcPr>
                <w:p w:rsidR="00917EA7" w:rsidRPr="002E5D3F" w:rsidRDefault="00917EA7" w:rsidP="00361583">
                  <w:pPr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  <w:r w:rsidRPr="002E5D3F">
                    <w:rPr>
                      <w:color w:val="1F1F1F"/>
                      <w:sz w:val="24"/>
                      <w:szCs w:val="24"/>
                      <w:lang w:val="nl-NL"/>
                    </w:rPr>
                    <w:t>11.Khu sinh hoạt tập thể ngoài trời</w:t>
                  </w:r>
                </w:p>
              </w:tc>
              <w:tc>
                <w:tcPr>
                  <w:tcW w:w="990" w:type="dxa"/>
                  <w:shd w:val="clear" w:color="auto" w:fill="auto"/>
                  <w:vAlign w:val="center"/>
                </w:tcPr>
                <w:p w:rsidR="00917EA7" w:rsidRPr="002E5D3F" w:rsidRDefault="00917EA7" w:rsidP="00361583">
                  <w:pPr>
                    <w:jc w:val="center"/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  <w:r w:rsidRPr="002E5D3F">
                    <w:rPr>
                      <w:color w:val="1F1F1F"/>
                      <w:sz w:val="24"/>
                      <w:szCs w:val="24"/>
                      <w:lang w:val="nl-NL"/>
                    </w:rPr>
                    <w:t>m2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17EA7" w:rsidRPr="002E5D3F" w:rsidRDefault="00917EA7" w:rsidP="00361583">
                  <w:pPr>
                    <w:jc w:val="center"/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  <w:r>
                    <w:rPr>
                      <w:color w:val="1F1F1F"/>
                      <w:sz w:val="24"/>
                      <w:szCs w:val="24"/>
                    </w:rPr>
                    <w:t>1000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917EA7" w:rsidRPr="002E5D3F" w:rsidRDefault="00917EA7" w:rsidP="00361583">
                  <w:pPr>
                    <w:jc w:val="center"/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  <w:r w:rsidRPr="002E5D3F">
                    <w:rPr>
                      <w:color w:val="1F1F1F"/>
                      <w:sz w:val="24"/>
                      <w:szCs w:val="24"/>
                      <w:lang w:val="nl-NL"/>
                    </w:rPr>
                    <w:t>m2</w:t>
                  </w:r>
                </w:p>
              </w:tc>
              <w:tc>
                <w:tcPr>
                  <w:tcW w:w="1350" w:type="dxa"/>
                  <w:shd w:val="clear" w:color="auto" w:fill="auto"/>
                  <w:vAlign w:val="center"/>
                </w:tcPr>
                <w:p w:rsidR="00917EA7" w:rsidRPr="002E5D3F" w:rsidRDefault="00917EA7" w:rsidP="00361583">
                  <w:pPr>
                    <w:jc w:val="center"/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  <w:r>
                    <w:rPr>
                      <w:color w:val="1F1F1F"/>
                      <w:sz w:val="24"/>
                      <w:szCs w:val="24"/>
                    </w:rPr>
                    <w:t>0</w:t>
                  </w:r>
                </w:p>
              </w:tc>
            </w:tr>
            <w:tr w:rsidR="00917EA7" w:rsidRPr="002E5D3F" w:rsidTr="00361583">
              <w:trPr>
                <w:trHeight w:val="257"/>
              </w:trPr>
              <w:tc>
                <w:tcPr>
                  <w:tcW w:w="2312" w:type="dxa"/>
                  <w:vMerge w:val="restart"/>
                  <w:shd w:val="clear" w:color="auto" w:fill="auto"/>
                  <w:vAlign w:val="center"/>
                </w:tcPr>
                <w:p w:rsidR="00917EA7" w:rsidRPr="002E5D3F" w:rsidRDefault="00917EA7" w:rsidP="00361583">
                  <w:pPr>
                    <w:jc w:val="center"/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  <w:r w:rsidRPr="002E5D3F">
                    <w:rPr>
                      <w:color w:val="1F1F1F"/>
                      <w:sz w:val="24"/>
                      <w:szCs w:val="24"/>
                      <w:lang w:val="nl-NL"/>
                    </w:rPr>
                    <w:t>Thiết bị dạy học</w:t>
                  </w:r>
                </w:p>
              </w:tc>
              <w:tc>
                <w:tcPr>
                  <w:tcW w:w="2633" w:type="dxa"/>
                  <w:shd w:val="clear" w:color="auto" w:fill="auto"/>
                </w:tcPr>
                <w:p w:rsidR="00917EA7" w:rsidRPr="002E5D3F" w:rsidRDefault="00917EA7" w:rsidP="00361583">
                  <w:pPr>
                    <w:jc w:val="both"/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  <w:r w:rsidRPr="002E5D3F">
                    <w:rPr>
                      <w:color w:val="1F1F1F"/>
                      <w:sz w:val="24"/>
                      <w:szCs w:val="24"/>
                      <w:lang w:val="nl-NL"/>
                    </w:rPr>
                    <w:t>1. Ti vi</w:t>
                  </w:r>
                </w:p>
              </w:tc>
              <w:tc>
                <w:tcPr>
                  <w:tcW w:w="990" w:type="dxa"/>
                  <w:shd w:val="clear" w:color="auto" w:fill="auto"/>
                  <w:vAlign w:val="center"/>
                </w:tcPr>
                <w:p w:rsidR="00917EA7" w:rsidRPr="002E5D3F" w:rsidRDefault="00917EA7" w:rsidP="00361583">
                  <w:pPr>
                    <w:jc w:val="center"/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  <w:r w:rsidRPr="002E5D3F">
                    <w:rPr>
                      <w:color w:val="1F1F1F"/>
                      <w:sz w:val="24"/>
                      <w:szCs w:val="24"/>
                      <w:lang w:val="nl-NL"/>
                    </w:rPr>
                    <w:t xml:space="preserve">Cái 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17EA7" w:rsidRPr="002E5D3F" w:rsidRDefault="00917EA7" w:rsidP="00361583">
                  <w:pPr>
                    <w:jc w:val="center"/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  <w:r>
                    <w:rPr>
                      <w:color w:val="1F1F1F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917EA7" w:rsidRPr="002E5D3F" w:rsidRDefault="00917EA7" w:rsidP="00361583">
                  <w:pPr>
                    <w:jc w:val="center"/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  <w:r w:rsidRPr="002E5D3F">
                    <w:rPr>
                      <w:color w:val="1F1F1F"/>
                      <w:sz w:val="24"/>
                      <w:szCs w:val="24"/>
                      <w:lang w:val="nl-NL"/>
                    </w:rPr>
                    <w:t>Cái</w:t>
                  </w:r>
                </w:p>
              </w:tc>
              <w:tc>
                <w:tcPr>
                  <w:tcW w:w="1350" w:type="dxa"/>
                  <w:shd w:val="clear" w:color="auto" w:fill="auto"/>
                  <w:vAlign w:val="center"/>
                </w:tcPr>
                <w:p w:rsidR="00917EA7" w:rsidRPr="002E5D3F" w:rsidRDefault="00917EA7" w:rsidP="00361583">
                  <w:pPr>
                    <w:jc w:val="center"/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  <w:r>
                    <w:rPr>
                      <w:color w:val="1F1F1F"/>
                      <w:sz w:val="24"/>
                      <w:szCs w:val="24"/>
                    </w:rPr>
                    <w:t>5</w:t>
                  </w:r>
                </w:p>
              </w:tc>
            </w:tr>
            <w:tr w:rsidR="00917EA7" w:rsidRPr="002E5D3F" w:rsidTr="00361583">
              <w:trPr>
                <w:trHeight w:val="85"/>
              </w:trPr>
              <w:tc>
                <w:tcPr>
                  <w:tcW w:w="2312" w:type="dxa"/>
                  <w:vMerge/>
                  <w:shd w:val="clear" w:color="auto" w:fill="auto"/>
                </w:tcPr>
                <w:p w:rsidR="00917EA7" w:rsidRPr="002E5D3F" w:rsidRDefault="00917EA7" w:rsidP="00361583">
                  <w:pPr>
                    <w:jc w:val="both"/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</w:p>
              </w:tc>
              <w:tc>
                <w:tcPr>
                  <w:tcW w:w="2633" w:type="dxa"/>
                  <w:shd w:val="clear" w:color="auto" w:fill="auto"/>
                </w:tcPr>
                <w:p w:rsidR="00917EA7" w:rsidRPr="002E5D3F" w:rsidRDefault="00917EA7" w:rsidP="00361583">
                  <w:pPr>
                    <w:jc w:val="both"/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  <w:r w:rsidRPr="002E5D3F">
                    <w:rPr>
                      <w:color w:val="1F1F1F"/>
                      <w:sz w:val="24"/>
                      <w:szCs w:val="24"/>
                      <w:lang w:val="nl-NL"/>
                    </w:rPr>
                    <w:t>2. Máy chiếu Projector</w:t>
                  </w:r>
                </w:p>
              </w:tc>
              <w:tc>
                <w:tcPr>
                  <w:tcW w:w="990" w:type="dxa"/>
                  <w:shd w:val="clear" w:color="auto" w:fill="auto"/>
                  <w:vAlign w:val="center"/>
                </w:tcPr>
                <w:p w:rsidR="00917EA7" w:rsidRPr="002E5D3F" w:rsidRDefault="00917EA7" w:rsidP="00361583">
                  <w:pPr>
                    <w:jc w:val="center"/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  <w:r w:rsidRPr="002E5D3F">
                    <w:rPr>
                      <w:color w:val="1F1F1F"/>
                      <w:sz w:val="24"/>
                      <w:szCs w:val="24"/>
                      <w:lang w:val="nl-NL"/>
                    </w:rPr>
                    <w:t xml:space="preserve">Cái 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17EA7" w:rsidRPr="002E5D3F" w:rsidRDefault="00917EA7" w:rsidP="00361583">
                  <w:pPr>
                    <w:jc w:val="center"/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  <w:r>
                    <w:rPr>
                      <w:color w:val="1F1F1F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917EA7" w:rsidRPr="002E5D3F" w:rsidRDefault="00917EA7" w:rsidP="00361583">
                  <w:pPr>
                    <w:jc w:val="center"/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  <w:r w:rsidRPr="002E5D3F">
                    <w:rPr>
                      <w:color w:val="1F1F1F"/>
                      <w:sz w:val="24"/>
                      <w:szCs w:val="24"/>
                      <w:lang w:val="nl-NL"/>
                    </w:rPr>
                    <w:t xml:space="preserve">Cái </w:t>
                  </w:r>
                </w:p>
              </w:tc>
              <w:tc>
                <w:tcPr>
                  <w:tcW w:w="1350" w:type="dxa"/>
                  <w:shd w:val="clear" w:color="auto" w:fill="auto"/>
                  <w:vAlign w:val="center"/>
                </w:tcPr>
                <w:p w:rsidR="00917EA7" w:rsidRPr="002E5D3F" w:rsidRDefault="00917EA7" w:rsidP="00361583">
                  <w:pPr>
                    <w:jc w:val="center"/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  <w:r>
                    <w:rPr>
                      <w:color w:val="1F1F1F"/>
                      <w:sz w:val="24"/>
                      <w:szCs w:val="24"/>
                      <w:lang w:val="nl-NL"/>
                    </w:rPr>
                    <w:t>0</w:t>
                  </w:r>
                </w:p>
              </w:tc>
            </w:tr>
            <w:tr w:rsidR="00917EA7" w:rsidRPr="002E5D3F" w:rsidTr="00361583">
              <w:trPr>
                <w:trHeight w:val="206"/>
              </w:trPr>
              <w:tc>
                <w:tcPr>
                  <w:tcW w:w="2312" w:type="dxa"/>
                  <w:vMerge/>
                  <w:shd w:val="clear" w:color="auto" w:fill="auto"/>
                </w:tcPr>
                <w:p w:rsidR="00917EA7" w:rsidRPr="002E5D3F" w:rsidRDefault="00917EA7" w:rsidP="00361583">
                  <w:pPr>
                    <w:jc w:val="both"/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</w:p>
              </w:tc>
              <w:tc>
                <w:tcPr>
                  <w:tcW w:w="2633" w:type="dxa"/>
                  <w:shd w:val="clear" w:color="auto" w:fill="auto"/>
                </w:tcPr>
                <w:p w:rsidR="00917EA7" w:rsidRPr="002E5D3F" w:rsidRDefault="00917EA7" w:rsidP="00361583">
                  <w:pPr>
                    <w:jc w:val="both"/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  <w:r w:rsidRPr="002E5D3F">
                    <w:rPr>
                      <w:color w:val="1F1F1F"/>
                      <w:sz w:val="24"/>
                      <w:szCs w:val="24"/>
                      <w:lang w:val="nl-NL"/>
                    </w:rPr>
                    <w:t>3. Cát xét</w:t>
                  </w:r>
                </w:p>
              </w:tc>
              <w:tc>
                <w:tcPr>
                  <w:tcW w:w="990" w:type="dxa"/>
                  <w:shd w:val="clear" w:color="auto" w:fill="auto"/>
                  <w:vAlign w:val="center"/>
                </w:tcPr>
                <w:p w:rsidR="00917EA7" w:rsidRPr="002E5D3F" w:rsidRDefault="00917EA7" w:rsidP="00361583">
                  <w:pPr>
                    <w:jc w:val="center"/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  <w:r w:rsidRPr="002E5D3F">
                    <w:rPr>
                      <w:color w:val="1F1F1F"/>
                      <w:sz w:val="24"/>
                      <w:szCs w:val="24"/>
                      <w:lang w:val="nl-NL"/>
                    </w:rPr>
                    <w:t xml:space="preserve">Cái 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17EA7" w:rsidRPr="002E5D3F" w:rsidRDefault="00917EA7" w:rsidP="00361583">
                  <w:pPr>
                    <w:jc w:val="center"/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  <w:r>
                    <w:rPr>
                      <w:color w:val="1F1F1F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917EA7" w:rsidRPr="002E5D3F" w:rsidRDefault="00917EA7" w:rsidP="00361583">
                  <w:pPr>
                    <w:jc w:val="center"/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  <w:r w:rsidRPr="002E5D3F">
                    <w:rPr>
                      <w:color w:val="1F1F1F"/>
                      <w:sz w:val="24"/>
                      <w:szCs w:val="24"/>
                      <w:lang w:val="nl-NL"/>
                    </w:rPr>
                    <w:t xml:space="preserve">Cái </w:t>
                  </w:r>
                </w:p>
              </w:tc>
              <w:tc>
                <w:tcPr>
                  <w:tcW w:w="1350" w:type="dxa"/>
                  <w:shd w:val="clear" w:color="auto" w:fill="auto"/>
                  <w:vAlign w:val="center"/>
                </w:tcPr>
                <w:p w:rsidR="00917EA7" w:rsidRPr="002E5D3F" w:rsidRDefault="00917EA7" w:rsidP="00361583">
                  <w:pPr>
                    <w:jc w:val="center"/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  <w:r w:rsidRPr="002E5D3F">
                    <w:rPr>
                      <w:color w:val="1F1F1F"/>
                      <w:sz w:val="24"/>
                      <w:szCs w:val="24"/>
                      <w:lang w:val="nl-NL"/>
                    </w:rPr>
                    <w:t>02</w:t>
                  </w:r>
                </w:p>
              </w:tc>
            </w:tr>
            <w:tr w:rsidR="00917EA7" w:rsidRPr="002E5D3F" w:rsidTr="00361583">
              <w:trPr>
                <w:trHeight w:val="206"/>
              </w:trPr>
              <w:tc>
                <w:tcPr>
                  <w:tcW w:w="2312" w:type="dxa"/>
                  <w:vMerge/>
                  <w:shd w:val="clear" w:color="auto" w:fill="auto"/>
                </w:tcPr>
                <w:p w:rsidR="00917EA7" w:rsidRPr="002E5D3F" w:rsidRDefault="00917EA7" w:rsidP="00361583">
                  <w:pPr>
                    <w:jc w:val="both"/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</w:p>
              </w:tc>
              <w:tc>
                <w:tcPr>
                  <w:tcW w:w="2633" w:type="dxa"/>
                  <w:shd w:val="clear" w:color="auto" w:fill="auto"/>
                </w:tcPr>
                <w:p w:rsidR="00917EA7" w:rsidRPr="002E5D3F" w:rsidRDefault="00917EA7" w:rsidP="00361583">
                  <w:pPr>
                    <w:jc w:val="both"/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  <w:r w:rsidRPr="002E5D3F">
                    <w:rPr>
                      <w:color w:val="1F1F1F"/>
                      <w:sz w:val="24"/>
                      <w:szCs w:val="24"/>
                      <w:lang w:val="nl-NL"/>
                    </w:rPr>
                    <w:t>4. Xà đơn, xà kép</w:t>
                  </w:r>
                </w:p>
              </w:tc>
              <w:tc>
                <w:tcPr>
                  <w:tcW w:w="990" w:type="dxa"/>
                  <w:shd w:val="clear" w:color="auto" w:fill="auto"/>
                  <w:vAlign w:val="center"/>
                </w:tcPr>
                <w:p w:rsidR="00917EA7" w:rsidRPr="002E5D3F" w:rsidRDefault="00917EA7" w:rsidP="00361583">
                  <w:pPr>
                    <w:jc w:val="center"/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  <w:r w:rsidRPr="002E5D3F">
                    <w:rPr>
                      <w:color w:val="1F1F1F"/>
                      <w:sz w:val="24"/>
                      <w:szCs w:val="24"/>
                      <w:lang w:val="nl-NL"/>
                    </w:rPr>
                    <w:t xml:space="preserve">Cái 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17EA7" w:rsidRPr="002E5D3F" w:rsidRDefault="00917EA7" w:rsidP="00361583">
                  <w:pPr>
                    <w:jc w:val="center"/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  <w:r w:rsidRPr="002E5D3F">
                    <w:rPr>
                      <w:color w:val="1F1F1F"/>
                      <w:sz w:val="24"/>
                      <w:szCs w:val="24"/>
                      <w:lang w:val="nl-NL"/>
                    </w:rPr>
                    <w:t>02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917EA7" w:rsidRPr="002E5D3F" w:rsidRDefault="00917EA7" w:rsidP="00361583">
                  <w:pPr>
                    <w:jc w:val="center"/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  <w:r w:rsidRPr="002E5D3F">
                    <w:rPr>
                      <w:color w:val="1F1F1F"/>
                      <w:sz w:val="24"/>
                      <w:szCs w:val="24"/>
                      <w:lang w:val="nl-NL"/>
                    </w:rPr>
                    <w:t xml:space="preserve">Cái </w:t>
                  </w:r>
                </w:p>
              </w:tc>
              <w:tc>
                <w:tcPr>
                  <w:tcW w:w="1350" w:type="dxa"/>
                  <w:shd w:val="clear" w:color="auto" w:fill="auto"/>
                  <w:vAlign w:val="center"/>
                </w:tcPr>
                <w:p w:rsidR="00917EA7" w:rsidRPr="002E5D3F" w:rsidRDefault="00917EA7" w:rsidP="00361583">
                  <w:pPr>
                    <w:jc w:val="center"/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  <w:r w:rsidRPr="002E5D3F">
                    <w:rPr>
                      <w:color w:val="1F1F1F"/>
                      <w:sz w:val="24"/>
                      <w:szCs w:val="24"/>
                      <w:lang w:val="nl-NL"/>
                    </w:rPr>
                    <w:t>0</w:t>
                  </w:r>
                </w:p>
              </w:tc>
            </w:tr>
            <w:tr w:rsidR="00917EA7" w:rsidRPr="002E5D3F" w:rsidTr="00361583">
              <w:trPr>
                <w:trHeight w:val="206"/>
              </w:trPr>
              <w:tc>
                <w:tcPr>
                  <w:tcW w:w="2312" w:type="dxa"/>
                  <w:vMerge/>
                  <w:shd w:val="clear" w:color="auto" w:fill="auto"/>
                </w:tcPr>
                <w:p w:rsidR="00917EA7" w:rsidRPr="002E5D3F" w:rsidRDefault="00917EA7" w:rsidP="00361583">
                  <w:pPr>
                    <w:jc w:val="both"/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</w:p>
              </w:tc>
              <w:tc>
                <w:tcPr>
                  <w:tcW w:w="2633" w:type="dxa"/>
                  <w:shd w:val="clear" w:color="auto" w:fill="auto"/>
                </w:tcPr>
                <w:p w:rsidR="00917EA7" w:rsidRPr="002E5D3F" w:rsidRDefault="00917EA7" w:rsidP="00361583">
                  <w:pPr>
                    <w:jc w:val="both"/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  <w:r w:rsidRPr="002E5D3F">
                    <w:rPr>
                      <w:color w:val="1F1F1F"/>
                      <w:sz w:val="24"/>
                      <w:szCs w:val="24"/>
                      <w:lang w:val="nl-NL"/>
                    </w:rPr>
                    <w:t>5. Đệ</w:t>
                  </w:r>
                  <w:r>
                    <w:rPr>
                      <w:color w:val="1F1F1F"/>
                      <w:sz w:val="24"/>
                      <w:szCs w:val="24"/>
                      <w:lang w:val="nl-NL"/>
                    </w:rPr>
                    <w:t xml:space="preserve">m </w:t>
                  </w:r>
                  <w:r w:rsidRPr="002E5D3F">
                    <w:rPr>
                      <w:color w:val="1F1F1F"/>
                      <w:sz w:val="24"/>
                      <w:szCs w:val="24"/>
                      <w:lang w:val="nl-NL"/>
                    </w:rPr>
                    <w:t>nhảy cao, nhảy xa</w:t>
                  </w:r>
                </w:p>
              </w:tc>
              <w:tc>
                <w:tcPr>
                  <w:tcW w:w="990" w:type="dxa"/>
                  <w:shd w:val="clear" w:color="auto" w:fill="auto"/>
                  <w:vAlign w:val="center"/>
                </w:tcPr>
                <w:p w:rsidR="00917EA7" w:rsidRPr="002E5D3F" w:rsidRDefault="00917EA7" w:rsidP="00361583">
                  <w:pPr>
                    <w:jc w:val="center"/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  <w:r w:rsidRPr="002E5D3F">
                    <w:rPr>
                      <w:color w:val="1F1F1F"/>
                      <w:sz w:val="24"/>
                      <w:szCs w:val="24"/>
                      <w:lang w:val="nl-NL"/>
                    </w:rPr>
                    <w:t xml:space="preserve">Cái 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17EA7" w:rsidRPr="002E5D3F" w:rsidRDefault="00917EA7" w:rsidP="00361583">
                  <w:pPr>
                    <w:jc w:val="center"/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  <w:r w:rsidRPr="002E5D3F">
                    <w:rPr>
                      <w:color w:val="1F1F1F"/>
                      <w:sz w:val="24"/>
                      <w:szCs w:val="24"/>
                      <w:lang w:val="nl-NL"/>
                    </w:rPr>
                    <w:t>02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917EA7" w:rsidRPr="002E5D3F" w:rsidRDefault="00917EA7" w:rsidP="00361583">
                  <w:pPr>
                    <w:jc w:val="center"/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  <w:r w:rsidRPr="002E5D3F">
                    <w:rPr>
                      <w:color w:val="1F1F1F"/>
                      <w:sz w:val="24"/>
                      <w:szCs w:val="24"/>
                      <w:lang w:val="nl-NL"/>
                    </w:rPr>
                    <w:t xml:space="preserve">Cái </w:t>
                  </w:r>
                </w:p>
              </w:tc>
              <w:tc>
                <w:tcPr>
                  <w:tcW w:w="1350" w:type="dxa"/>
                  <w:shd w:val="clear" w:color="auto" w:fill="auto"/>
                  <w:vAlign w:val="center"/>
                </w:tcPr>
                <w:p w:rsidR="00917EA7" w:rsidRPr="002E5D3F" w:rsidRDefault="00917EA7" w:rsidP="00361583">
                  <w:pPr>
                    <w:jc w:val="center"/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  <w:r w:rsidRPr="002E5D3F">
                    <w:rPr>
                      <w:color w:val="1F1F1F"/>
                      <w:sz w:val="24"/>
                      <w:szCs w:val="24"/>
                      <w:lang w:val="nl-NL"/>
                    </w:rPr>
                    <w:t>01</w:t>
                  </w:r>
                </w:p>
              </w:tc>
            </w:tr>
            <w:tr w:rsidR="00917EA7" w:rsidRPr="002E5D3F" w:rsidTr="00361583">
              <w:trPr>
                <w:trHeight w:val="206"/>
              </w:trPr>
              <w:tc>
                <w:tcPr>
                  <w:tcW w:w="2312" w:type="dxa"/>
                  <w:vMerge/>
                  <w:shd w:val="clear" w:color="auto" w:fill="auto"/>
                </w:tcPr>
                <w:p w:rsidR="00917EA7" w:rsidRPr="002E5D3F" w:rsidRDefault="00917EA7" w:rsidP="00361583">
                  <w:pPr>
                    <w:jc w:val="both"/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</w:p>
              </w:tc>
              <w:tc>
                <w:tcPr>
                  <w:tcW w:w="2633" w:type="dxa"/>
                  <w:shd w:val="clear" w:color="auto" w:fill="auto"/>
                </w:tcPr>
                <w:p w:rsidR="00917EA7" w:rsidRPr="002E5D3F" w:rsidRDefault="00917EA7" w:rsidP="00361583">
                  <w:pPr>
                    <w:jc w:val="both"/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  <w:r w:rsidRPr="002E5D3F">
                    <w:rPr>
                      <w:color w:val="1F1F1F"/>
                      <w:sz w:val="24"/>
                      <w:szCs w:val="24"/>
                      <w:lang w:val="nl-NL"/>
                    </w:rPr>
                    <w:t>6. Quả tạ</w:t>
                  </w:r>
                </w:p>
              </w:tc>
              <w:tc>
                <w:tcPr>
                  <w:tcW w:w="990" w:type="dxa"/>
                  <w:shd w:val="clear" w:color="auto" w:fill="auto"/>
                  <w:vAlign w:val="center"/>
                </w:tcPr>
                <w:p w:rsidR="00917EA7" w:rsidRPr="002E5D3F" w:rsidRDefault="00917EA7" w:rsidP="00361583">
                  <w:pPr>
                    <w:jc w:val="center"/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  <w:r w:rsidRPr="002E5D3F">
                    <w:rPr>
                      <w:color w:val="1F1F1F"/>
                      <w:sz w:val="24"/>
                      <w:szCs w:val="24"/>
                      <w:lang w:val="nl-NL"/>
                    </w:rPr>
                    <w:t>Quả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17EA7" w:rsidRPr="002E5D3F" w:rsidRDefault="00917EA7" w:rsidP="00361583">
                  <w:pPr>
                    <w:jc w:val="center"/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  <w:r>
                    <w:rPr>
                      <w:color w:val="1F1F1F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917EA7" w:rsidRPr="002E5D3F" w:rsidRDefault="00917EA7" w:rsidP="00361583">
                  <w:pPr>
                    <w:jc w:val="center"/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  <w:r w:rsidRPr="002E5D3F">
                    <w:rPr>
                      <w:color w:val="1F1F1F"/>
                      <w:sz w:val="24"/>
                      <w:szCs w:val="24"/>
                      <w:lang w:val="nl-NL"/>
                    </w:rPr>
                    <w:t>Quả</w:t>
                  </w:r>
                </w:p>
              </w:tc>
              <w:tc>
                <w:tcPr>
                  <w:tcW w:w="1350" w:type="dxa"/>
                  <w:shd w:val="clear" w:color="auto" w:fill="auto"/>
                  <w:vAlign w:val="center"/>
                </w:tcPr>
                <w:p w:rsidR="00917EA7" w:rsidRPr="002E5D3F" w:rsidRDefault="00917EA7" w:rsidP="00361583">
                  <w:pPr>
                    <w:jc w:val="center"/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  <w:r>
                    <w:rPr>
                      <w:color w:val="1F1F1F"/>
                      <w:sz w:val="24"/>
                      <w:szCs w:val="24"/>
                    </w:rPr>
                    <w:t>10</w:t>
                  </w:r>
                </w:p>
              </w:tc>
            </w:tr>
            <w:tr w:rsidR="00917EA7" w:rsidRPr="002E5D3F" w:rsidTr="00361583">
              <w:trPr>
                <w:trHeight w:val="206"/>
              </w:trPr>
              <w:tc>
                <w:tcPr>
                  <w:tcW w:w="2312" w:type="dxa"/>
                  <w:shd w:val="clear" w:color="auto" w:fill="auto"/>
                </w:tcPr>
                <w:p w:rsidR="00917EA7" w:rsidRPr="002E5D3F" w:rsidRDefault="00917EA7" w:rsidP="00361583">
                  <w:pPr>
                    <w:jc w:val="both"/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</w:p>
              </w:tc>
              <w:tc>
                <w:tcPr>
                  <w:tcW w:w="2633" w:type="dxa"/>
                  <w:shd w:val="clear" w:color="auto" w:fill="auto"/>
                </w:tcPr>
                <w:p w:rsidR="00917EA7" w:rsidRPr="002E5D3F" w:rsidRDefault="00917EA7" w:rsidP="00361583">
                  <w:pPr>
                    <w:jc w:val="both"/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  <w:r w:rsidRPr="002E5D3F">
                    <w:rPr>
                      <w:color w:val="1F1F1F"/>
                      <w:sz w:val="24"/>
                      <w:szCs w:val="24"/>
                      <w:lang w:val="nl-NL"/>
                    </w:rPr>
                    <w:t>7. Bàn đạp chạy xa</w:t>
                  </w:r>
                </w:p>
              </w:tc>
              <w:tc>
                <w:tcPr>
                  <w:tcW w:w="990" w:type="dxa"/>
                  <w:shd w:val="clear" w:color="auto" w:fill="auto"/>
                  <w:vAlign w:val="center"/>
                </w:tcPr>
                <w:p w:rsidR="00917EA7" w:rsidRPr="002E5D3F" w:rsidRDefault="00917EA7" w:rsidP="00361583">
                  <w:pPr>
                    <w:jc w:val="center"/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  <w:r w:rsidRPr="002E5D3F">
                    <w:rPr>
                      <w:color w:val="1F1F1F"/>
                      <w:sz w:val="24"/>
                      <w:szCs w:val="24"/>
                      <w:lang w:val="nl-NL"/>
                    </w:rPr>
                    <w:t xml:space="preserve">Cái 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17EA7" w:rsidRPr="002E5D3F" w:rsidRDefault="00917EA7" w:rsidP="00361583">
                  <w:pPr>
                    <w:jc w:val="center"/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  <w:r>
                    <w:rPr>
                      <w:color w:val="1F1F1F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917EA7" w:rsidRPr="002E5D3F" w:rsidRDefault="00917EA7" w:rsidP="00361583">
                  <w:pPr>
                    <w:jc w:val="center"/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  <w:r w:rsidRPr="002E5D3F">
                    <w:rPr>
                      <w:color w:val="1F1F1F"/>
                      <w:sz w:val="24"/>
                      <w:szCs w:val="24"/>
                      <w:lang w:val="nl-NL"/>
                    </w:rPr>
                    <w:t xml:space="preserve">Cái </w:t>
                  </w:r>
                </w:p>
              </w:tc>
              <w:tc>
                <w:tcPr>
                  <w:tcW w:w="1350" w:type="dxa"/>
                  <w:shd w:val="clear" w:color="auto" w:fill="auto"/>
                  <w:vAlign w:val="center"/>
                </w:tcPr>
                <w:p w:rsidR="00917EA7" w:rsidRPr="002E5D3F" w:rsidRDefault="00917EA7" w:rsidP="00361583">
                  <w:pPr>
                    <w:jc w:val="center"/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  <w:r>
                    <w:rPr>
                      <w:color w:val="1F1F1F"/>
                      <w:sz w:val="24"/>
                      <w:szCs w:val="24"/>
                    </w:rPr>
                    <w:t>10</w:t>
                  </w:r>
                </w:p>
              </w:tc>
            </w:tr>
            <w:tr w:rsidR="00917EA7" w:rsidRPr="002E5D3F" w:rsidTr="00361583">
              <w:trPr>
                <w:trHeight w:val="395"/>
              </w:trPr>
              <w:tc>
                <w:tcPr>
                  <w:tcW w:w="2312" w:type="dxa"/>
                  <w:vMerge w:val="restart"/>
                  <w:shd w:val="clear" w:color="auto" w:fill="auto"/>
                  <w:vAlign w:val="center"/>
                </w:tcPr>
                <w:p w:rsidR="00917EA7" w:rsidRPr="002E5D3F" w:rsidRDefault="00917EA7" w:rsidP="00361583">
                  <w:pPr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  <w:r w:rsidRPr="002E5D3F">
                    <w:rPr>
                      <w:color w:val="1F1F1F"/>
                      <w:sz w:val="24"/>
                      <w:szCs w:val="24"/>
                      <w:lang w:val="nl-NL"/>
                    </w:rPr>
                    <w:t>Điều kiện phục vụ sinh hoạt cá nhân, kho chứa vật dụng...</w:t>
                  </w:r>
                </w:p>
              </w:tc>
              <w:tc>
                <w:tcPr>
                  <w:tcW w:w="2633" w:type="dxa"/>
                  <w:shd w:val="clear" w:color="auto" w:fill="auto"/>
                  <w:vAlign w:val="center"/>
                </w:tcPr>
                <w:p w:rsidR="00917EA7" w:rsidRPr="002E5D3F" w:rsidRDefault="00917EA7" w:rsidP="00361583">
                  <w:pPr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  <w:r w:rsidRPr="002E5D3F">
                    <w:rPr>
                      <w:color w:val="1F1F1F"/>
                      <w:sz w:val="24"/>
                      <w:szCs w:val="24"/>
                      <w:lang w:val="nl-NL"/>
                    </w:rPr>
                    <w:t>1. Nhà vệ sinh</w:t>
                  </w:r>
                </w:p>
              </w:tc>
              <w:tc>
                <w:tcPr>
                  <w:tcW w:w="990" w:type="dxa"/>
                  <w:shd w:val="clear" w:color="auto" w:fill="auto"/>
                  <w:vAlign w:val="center"/>
                </w:tcPr>
                <w:p w:rsidR="00917EA7" w:rsidRPr="002E5D3F" w:rsidRDefault="00917EA7" w:rsidP="00361583">
                  <w:pPr>
                    <w:jc w:val="center"/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  <w:r w:rsidRPr="002E5D3F">
                    <w:rPr>
                      <w:color w:val="1F1F1F"/>
                      <w:sz w:val="24"/>
                      <w:szCs w:val="24"/>
                      <w:lang w:val="nl-NL"/>
                    </w:rPr>
                    <w:t xml:space="preserve"> Nhà VS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17EA7" w:rsidRPr="002E5D3F" w:rsidRDefault="00917EA7" w:rsidP="00361583">
                  <w:pPr>
                    <w:jc w:val="center"/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  <w:r>
                    <w:rPr>
                      <w:color w:val="1F1F1F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917EA7" w:rsidRPr="002E5D3F" w:rsidRDefault="00917EA7" w:rsidP="00361583">
                  <w:pPr>
                    <w:jc w:val="center"/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  <w:r w:rsidRPr="002E5D3F">
                    <w:rPr>
                      <w:color w:val="1F1F1F"/>
                      <w:sz w:val="24"/>
                      <w:szCs w:val="24"/>
                      <w:lang w:val="nl-NL"/>
                    </w:rPr>
                    <w:t xml:space="preserve"> Nhà VS</w:t>
                  </w:r>
                </w:p>
              </w:tc>
              <w:tc>
                <w:tcPr>
                  <w:tcW w:w="1350" w:type="dxa"/>
                  <w:shd w:val="clear" w:color="auto" w:fill="auto"/>
                  <w:vAlign w:val="center"/>
                </w:tcPr>
                <w:p w:rsidR="00917EA7" w:rsidRPr="002E5D3F" w:rsidRDefault="00917EA7" w:rsidP="00361583">
                  <w:pPr>
                    <w:jc w:val="center"/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  <w:r>
                    <w:rPr>
                      <w:color w:val="1F1F1F"/>
                      <w:sz w:val="24"/>
                      <w:szCs w:val="24"/>
                    </w:rPr>
                    <w:t>1</w:t>
                  </w:r>
                  <w:r w:rsidRPr="002E5D3F">
                    <w:rPr>
                      <w:color w:val="1F1F1F"/>
                      <w:sz w:val="24"/>
                      <w:szCs w:val="24"/>
                      <w:lang w:val="nl-NL"/>
                    </w:rPr>
                    <w:t>0</w:t>
                  </w:r>
                </w:p>
              </w:tc>
            </w:tr>
            <w:tr w:rsidR="00917EA7" w:rsidRPr="002E5D3F" w:rsidTr="00361583">
              <w:trPr>
                <w:trHeight w:val="120"/>
              </w:trPr>
              <w:tc>
                <w:tcPr>
                  <w:tcW w:w="2312" w:type="dxa"/>
                  <w:vMerge/>
                  <w:shd w:val="clear" w:color="auto" w:fill="auto"/>
                </w:tcPr>
                <w:p w:rsidR="00917EA7" w:rsidRPr="002E5D3F" w:rsidRDefault="00917EA7" w:rsidP="00361583">
                  <w:pPr>
                    <w:jc w:val="both"/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</w:p>
              </w:tc>
              <w:tc>
                <w:tcPr>
                  <w:tcW w:w="2633" w:type="dxa"/>
                  <w:shd w:val="clear" w:color="auto" w:fill="auto"/>
                </w:tcPr>
                <w:p w:rsidR="00917EA7" w:rsidRPr="002E5D3F" w:rsidRDefault="00917EA7" w:rsidP="00361583">
                  <w:pPr>
                    <w:jc w:val="both"/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  <w:r w:rsidRPr="002E5D3F">
                    <w:rPr>
                      <w:color w:val="1F1F1F"/>
                      <w:sz w:val="24"/>
                      <w:szCs w:val="24"/>
                      <w:lang w:val="nl-NL"/>
                    </w:rPr>
                    <w:t>2. Nguồn nước sinh hoạt</w:t>
                  </w:r>
                </w:p>
              </w:tc>
              <w:tc>
                <w:tcPr>
                  <w:tcW w:w="990" w:type="dxa"/>
                  <w:shd w:val="clear" w:color="auto" w:fill="auto"/>
                  <w:vAlign w:val="center"/>
                </w:tcPr>
                <w:p w:rsidR="00917EA7" w:rsidRPr="002E5D3F" w:rsidRDefault="00917EA7" w:rsidP="00361583">
                  <w:pPr>
                    <w:jc w:val="center"/>
                    <w:rPr>
                      <w:color w:val="1F1F1F"/>
                      <w:sz w:val="20"/>
                      <w:szCs w:val="20"/>
                      <w:lang w:val="nl-NL"/>
                    </w:rPr>
                  </w:pPr>
                  <w:r w:rsidRPr="002E5D3F">
                    <w:rPr>
                      <w:color w:val="1F1F1F"/>
                      <w:sz w:val="20"/>
                      <w:szCs w:val="20"/>
                      <w:lang w:val="nl-NL"/>
                    </w:rPr>
                    <w:t xml:space="preserve">Giếng khoan/nước </w:t>
                  </w:r>
                  <w:r w:rsidRPr="002E5D3F">
                    <w:rPr>
                      <w:color w:val="1F1F1F"/>
                      <w:sz w:val="20"/>
                      <w:szCs w:val="20"/>
                      <w:lang w:val="nl-NL"/>
                    </w:rPr>
                    <w:lastRenderedPageBreak/>
                    <w:t>máy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17EA7" w:rsidRPr="002E5D3F" w:rsidRDefault="00917EA7" w:rsidP="00361583">
                  <w:pPr>
                    <w:jc w:val="center"/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  <w:r w:rsidRPr="002E5D3F">
                    <w:rPr>
                      <w:color w:val="1F1F1F"/>
                      <w:sz w:val="24"/>
                      <w:szCs w:val="24"/>
                      <w:lang w:val="nl-NL"/>
                    </w:rPr>
                    <w:lastRenderedPageBreak/>
                    <w:t>02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917EA7" w:rsidRPr="002E5D3F" w:rsidRDefault="00917EA7" w:rsidP="00361583">
                  <w:pPr>
                    <w:jc w:val="center"/>
                    <w:rPr>
                      <w:color w:val="1F1F1F"/>
                      <w:sz w:val="20"/>
                      <w:szCs w:val="20"/>
                      <w:lang w:val="nl-NL"/>
                    </w:rPr>
                  </w:pPr>
                  <w:r w:rsidRPr="002E5D3F">
                    <w:rPr>
                      <w:color w:val="1F1F1F"/>
                      <w:sz w:val="20"/>
                      <w:szCs w:val="20"/>
                      <w:lang w:val="nl-NL"/>
                    </w:rPr>
                    <w:t xml:space="preserve">Giếng khoan/nước </w:t>
                  </w:r>
                  <w:r w:rsidRPr="002E5D3F">
                    <w:rPr>
                      <w:color w:val="1F1F1F"/>
                      <w:sz w:val="20"/>
                      <w:szCs w:val="20"/>
                      <w:lang w:val="nl-NL"/>
                    </w:rPr>
                    <w:lastRenderedPageBreak/>
                    <w:t>máy</w:t>
                  </w:r>
                </w:p>
              </w:tc>
              <w:tc>
                <w:tcPr>
                  <w:tcW w:w="1350" w:type="dxa"/>
                  <w:shd w:val="clear" w:color="auto" w:fill="auto"/>
                  <w:vAlign w:val="center"/>
                </w:tcPr>
                <w:p w:rsidR="00917EA7" w:rsidRPr="002E5D3F" w:rsidRDefault="00917EA7" w:rsidP="00361583">
                  <w:pPr>
                    <w:jc w:val="center"/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  <w:r w:rsidRPr="002E5D3F">
                    <w:rPr>
                      <w:color w:val="1F1F1F"/>
                      <w:sz w:val="24"/>
                      <w:szCs w:val="24"/>
                      <w:lang w:val="nl-NL"/>
                    </w:rPr>
                    <w:lastRenderedPageBreak/>
                    <w:t>0</w:t>
                  </w:r>
                </w:p>
              </w:tc>
            </w:tr>
            <w:tr w:rsidR="00917EA7" w:rsidRPr="002E5D3F" w:rsidTr="00361583">
              <w:trPr>
                <w:trHeight w:val="332"/>
              </w:trPr>
              <w:tc>
                <w:tcPr>
                  <w:tcW w:w="2312" w:type="dxa"/>
                  <w:vMerge/>
                  <w:shd w:val="clear" w:color="auto" w:fill="auto"/>
                </w:tcPr>
                <w:p w:rsidR="00917EA7" w:rsidRPr="002E5D3F" w:rsidRDefault="00917EA7" w:rsidP="00361583">
                  <w:pPr>
                    <w:jc w:val="both"/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</w:p>
              </w:tc>
              <w:tc>
                <w:tcPr>
                  <w:tcW w:w="2633" w:type="dxa"/>
                  <w:shd w:val="clear" w:color="auto" w:fill="auto"/>
                </w:tcPr>
                <w:p w:rsidR="00917EA7" w:rsidRPr="002E5D3F" w:rsidRDefault="00917EA7" w:rsidP="00361583">
                  <w:pPr>
                    <w:jc w:val="both"/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  <w:r w:rsidRPr="002E5D3F">
                    <w:rPr>
                      <w:color w:val="1F1F1F"/>
                      <w:sz w:val="24"/>
                      <w:szCs w:val="24"/>
                      <w:lang w:val="nl-NL"/>
                    </w:rPr>
                    <w:t>3. Nhà xe</w:t>
                  </w:r>
                </w:p>
              </w:tc>
              <w:tc>
                <w:tcPr>
                  <w:tcW w:w="990" w:type="dxa"/>
                  <w:shd w:val="clear" w:color="auto" w:fill="auto"/>
                  <w:vAlign w:val="center"/>
                </w:tcPr>
                <w:p w:rsidR="00917EA7" w:rsidRPr="002E5D3F" w:rsidRDefault="00917EA7" w:rsidP="00361583">
                  <w:pPr>
                    <w:jc w:val="center"/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  <w:r w:rsidRPr="002E5D3F">
                    <w:rPr>
                      <w:color w:val="1F1F1F"/>
                      <w:sz w:val="24"/>
                      <w:szCs w:val="24"/>
                      <w:lang w:val="nl-NL"/>
                    </w:rPr>
                    <w:t xml:space="preserve">Nhà 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17EA7" w:rsidRPr="002E5D3F" w:rsidRDefault="00917EA7" w:rsidP="00361583">
                  <w:pPr>
                    <w:jc w:val="center"/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  <w:r>
                    <w:rPr>
                      <w:color w:val="1F1F1F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917EA7" w:rsidRPr="002E5D3F" w:rsidRDefault="00917EA7" w:rsidP="00361583">
                  <w:pPr>
                    <w:jc w:val="center"/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  <w:r w:rsidRPr="002E5D3F">
                    <w:rPr>
                      <w:color w:val="1F1F1F"/>
                      <w:sz w:val="24"/>
                      <w:szCs w:val="24"/>
                      <w:lang w:val="nl-NL"/>
                    </w:rPr>
                    <w:t xml:space="preserve">Nhà </w:t>
                  </w:r>
                </w:p>
              </w:tc>
              <w:tc>
                <w:tcPr>
                  <w:tcW w:w="1350" w:type="dxa"/>
                  <w:shd w:val="clear" w:color="auto" w:fill="auto"/>
                  <w:vAlign w:val="center"/>
                </w:tcPr>
                <w:p w:rsidR="00917EA7" w:rsidRPr="002E5D3F" w:rsidRDefault="00917EA7" w:rsidP="00361583">
                  <w:pPr>
                    <w:jc w:val="center"/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  <w:r>
                    <w:rPr>
                      <w:color w:val="1F1F1F"/>
                      <w:sz w:val="24"/>
                      <w:szCs w:val="24"/>
                    </w:rPr>
                    <w:t>02</w:t>
                  </w:r>
                </w:p>
              </w:tc>
            </w:tr>
            <w:tr w:rsidR="00917EA7" w:rsidRPr="002E5D3F" w:rsidTr="00361583">
              <w:trPr>
                <w:trHeight w:val="332"/>
              </w:trPr>
              <w:tc>
                <w:tcPr>
                  <w:tcW w:w="2312" w:type="dxa"/>
                  <w:vMerge/>
                  <w:shd w:val="clear" w:color="auto" w:fill="auto"/>
                </w:tcPr>
                <w:p w:rsidR="00917EA7" w:rsidRPr="002E5D3F" w:rsidRDefault="00917EA7" w:rsidP="00361583">
                  <w:pPr>
                    <w:jc w:val="both"/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</w:p>
              </w:tc>
              <w:tc>
                <w:tcPr>
                  <w:tcW w:w="2633" w:type="dxa"/>
                  <w:shd w:val="clear" w:color="auto" w:fill="auto"/>
                </w:tcPr>
                <w:p w:rsidR="00917EA7" w:rsidRPr="002E5D3F" w:rsidRDefault="00917EA7" w:rsidP="00361583">
                  <w:pPr>
                    <w:jc w:val="both"/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  <w:r w:rsidRPr="002E5D3F">
                    <w:rPr>
                      <w:color w:val="1F1F1F"/>
                      <w:sz w:val="24"/>
                      <w:szCs w:val="24"/>
                      <w:lang w:val="nl-NL"/>
                    </w:rPr>
                    <w:t>4. Nhà kho</w:t>
                  </w:r>
                </w:p>
              </w:tc>
              <w:tc>
                <w:tcPr>
                  <w:tcW w:w="990" w:type="dxa"/>
                  <w:shd w:val="clear" w:color="auto" w:fill="auto"/>
                  <w:vAlign w:val="center"/>
                </w:tcPr>
                <w:p w:rsidR="00917EA7" w:rsidRPr="002E5D3F" w:rsidRDefault="00917EA7" w:rsidP="00361583">
                  <w:pPr>
                    <w:jc w:val="center"/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  <w:r w:rsidRPr="002E5D3F">
                    <w:rPr>
                      <w:color w:val="1F1F1F"/>
                      <w:sz w:val="24"/>
                      <w:szCs w:val="24"/>
                      <w:lang w:val="nl-NL"/>
                    </w:rPr>
                    <w:t xml:space="preserve">Nhà 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17EA7" w:rsidRPr="002E5D3F" w:rsidRDefault="00917EA7" w:rsidP="00361583">
                  <w:pPr>
                    <w:jc w:val="center"/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  <w:r>
                    <w:rPr>
                      <w:color w:val="1F1F1F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917EA7" w:rsidRPr="002E5D3F" w:rsidRDefault="00917EA7" w:rsidP="00361583">
                  <w:pPr>
                    <w:jc w:val="center"/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  <w:r w:rsidRPr="002E5D3F">
                    <w:rPr>
                      <w:color w:val="1F1F1F"/>
                      <w:sz w:val="24"/>
                      <w:szCs w:val="24"/>
                      <w:lang w:val="nl-NL"/>
                    </w:rPr>
                    <w:t xml:space="preserve">Nhà </w:t>
                  </w:r>
                </w:p>
              </w:tc>
              <w:tc>
                <w:tcPr>
                  <w:tcW w:w="1350" w:type="dxa"/>
                  <w:shd w:val="clear" w:color="auto" w:fill="auto"/>
                  <w:vAlign w:val="center"/>
                </w:tcPr>
                <w:p w:rsidR="00917EA7" w:rsidRPr="002E5D3F" w:rsidRDefault="00917EA7" w:rsidP="00361583">
                  <w:pPr>
                    <w:jc w:val="center"/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  <w:r w:rsidRPr="002E5D3F">
                    <w:rPr>
                      <w:color w:val="1F1F1F"/>
                      <w:sz w:val="24"/>
                      <w:szCs w:val="24"/>
                      <w:lang w:val="nl-NL"/>
                    </w:rPr>
                    <w:t>01</w:t>
                  </w:r>
                </w:p>
              </w:tc>
            </w:tr>
            <w:tr w:rsidR="00917EA7" w:rsidRPr="002E5D3F" w:rsidTr="00361583">
              <w:trPr>
                <w:trHeight w:val="154"/>
              </w:trPr>
              <w:tc>
                <w:tcPr>
                  <w:tcW w:w="2312" w:type="dxa"/>
                  <w:vMerge w:val="restart"/>
                  <w:shd w:val="clear" w:color="auto" w:fill="auto"/>
                  <w:vAlign w:val="center"/>
                </w:tcPr>
                <w:p w:rsidR="00917EA7" w:rsidRPr="002E5D3F" w:rsidRDefault="00917EA7" w:rsidP="00361583">
                  <w:pPr>
                    <w:jc w:val="center"/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  <w:r w:rsidRPr="002E5D3F">
                    <w:rPr>
                      <w:color w:val="1F1F1F"/>
                      <w:sz w:val="24"/>
                      <w:szCs w:val="24"/>
                      <w:lang w:val="nl-NL"/>
                    </w:rPr>
                    <w:t>Điều kiện hạ tầng kĩ thuật, công nghệ</w:t>
                  </w:r>
                </w:p>
              </w:tc>
              <w:tc>
                <w:tcPr>
                  <w:tcW w:w="2633" w:type="dxa"/>
                  <w:shd w:val="clear" w:color="auto" w:fill="auto"/>
                </w:tcPr>
                <w:p w:rsidR="00917EA7" w:rsidRPr="002E5D3F" w:rsidRDefault="00917EA7" w:rsidP="00361583">
                  <w:pPr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  <w:r w:rsidRPr="002E5D3F">
                    <w:rPr>
                      <w:color w:val="1F1F1F"/>
                      <w:sz w:val="24"/>
                      <w:szCs w:val="24"/>
                      <w:lang w:val="nl-NL"/>
                    </w:rPr>
                    <w:t>1. Internet</w:t>
                  </w:r>
                </w:p>
              </w:tc>
              <w:tc>
                <w:tcPr>
                  <w:tcW w:w="990" w:type="dxa"/>
                  <w:shd w:val="clear" w:color="auto" w:fill="auto"/>
                  <w:vAlign w:val="center"/>
                </w:tcPr>
                <w:p w:rsidR="00917EA7" w:rsidRPr="002E5D3F" w:rsidRDefault="00917EA7" w:rsidP="00361583">
                  <w:pPr>
                    <w:jc w:val="center"/>
                    <w:rPr>
                      <w:color w:val="1F1F1F"/>
                      <w:sz w:val="20"/>
                      <w:szCs w:val="20"/>
                      <w:lang w:val="nl-NL"/>
                    </w:rPr>
                  </w:pPr>
                  <w:r w:rsidRPr="002E5D3F">
                    <w:rPr>
                      <w:color w:val="1F1F1F"/>
                      <w:sz w:val="20"/>
                      <w:szCs w:val="20"/>
                      <w:lang w:val="nl-NL"/>
                    </w:rPr>
                    <w:t>Hệ thống Wifi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17EA7" w:rsidRPr="002E5D3F" w:rsidRDefault="00917EA7" w:rsidP="00361583">
                  <w:pPr>
                    <w:jc w:val="center"/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  <w:r>
                    <w:rPr>
                      <w:color w:val="1F1F1F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917EA7" w:rsidRPr="002E5D3F" w:rsidRDefault="00917EA7" w:rsidP="00361583">
                  <w:pPr>
                    <w:jc w:val="center"/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  <w:r w:rsidRPr="002E5D3F">
                    <w:rPr>
                      <w:color w:val="1F1F1F"/>
                      <w:sz w:val="20"/>
                      <w:szCs w:val="20"/>
                      <w:lang w:val="nl-NL"/>
                    </w:rPr>
                    <w:t>Hệ thống Wifi</w:t>
                  </w:r>
                </w:p>
              </w:tc>
              <w:tc>
                <w:tcPr>
                  <w:tcW w:w="1350" w:type="dxa"/>
                  <w:shd w:val="clear" w:color="auto" w:fill="auto"/>
                  <w:vAlign w:val="center"/>
                </w:tcPr>
                <w:p w:rsidR="00917EA7" w:rsidRPr="002E5D3F" w:rsidRDefault="00917EA7" w:rsidP="00361583">
                  <w:pPr>
                    <w:jc w:val="center"/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  <w:r w:rsidRPr="002E5D3F">
                    <w:rPr>
                      <w:color w:val="1F1F1F"/>
                      <w:sz w:val="24"/>
                      <w:szCs w:val="24"/>
                      <w:lang w:val="nl-NL"/>
                    </w:rPr>
                    <w:t>0</w:t>
                  </w:r>
                </w:p>
              </w:tc>
            </w:tr>
            <w:tr w:rsidR="00917EA7" w:rsidRPr="002E5D3F" w:rsidTr="00361583">
              <w:trPr>
                <w:trHeight w:val="189"/>
              </w:trPr>
              <w:tc>
                <w:tcPr>
                  <w:tcW w:w="2312" w:type="dxa"/>
                  <w:vMerge/>
                  <w:shd w:val="clear" w:color="auto" w:fill="auto"/>
                </w:tcPr>
                <w:p w:rsidR="00917EA7" w:rsidRPr="002E5D3F" w:rsidDel="0053602F" w:rsidRDefault="00917EA7" w:rsidP="00361583">
                  <w:pPr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</w:p>
              </w:tc>
              <w:tc>
                <w:tcPr>
                  <w:tcW w:w="2633" w:type="dxa"/>
                  <w:shd w:val="clear" w:color="auto" w:fill="auto"/>
                </w:tcPr>
                <w:p w:rsidR="00917EA7" w:rsidRPr="002E5D3F" w:rsidRDefault="00917EA7" w:rsidP="00361583">
                  <w:pPr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  <w:r w:rsidRPr="002E5D3F">
                    <w:rPr>
                      <w:color w:val="1F1F1F"/>
                      <w:sz w:val="24"/>
                      <w:szCs w:val="24"/>
                      <w:lang w:val="nl-NL"/>
                    </w:rPr>
                    <w:t>2. Máy tính bàn</w:t>
                  </w:r>
                </w:p>
              </w:tc>
              <w:tc>
                <w:tcPr>
                  <w:tcW w:w="990" w:type="dxa"/>
                  <w:shd w:val="clear" w:color="auto" w:fill="auto"/>
                  <w:vAlign w:val="center"/>
                </w:tcPr>
                <w:p w:rsidR="00917EA7" w:rsidRPr="002E5D3F" w:rsidRDefault="00917EA7" w:rsidP="00361583">
                  <w:pPr>
                    <w:jc w:val="center"/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  <w:r w:rsidRPr="002E5D3F">
                    <w:rPr>
                      <w:color w:val="1F1F1F"/>
                      <w:sz w:val="24"/>
                      <w:szCs w:val="24"/>
                      <w:lang w:val="nl-NL"/>
                    </w:rPr>
                    <w:t xml:space="preserve">Cái 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17EA7" w:rsidRPr="002E5D3F" w:rsidRDefault="00917EA7" w:rsidP="00361583">
                  <w:pPr>
                    <w:jc w:val="center"/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  <w:r>
                    <w:rPr>
                      <w:color w:val="1F1F1F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917EA7" w:rsidRPr="002E5D3F" w:rsidRDefault="00917EA7" w:rsidP="00361583">
                  <w:pPr>
                    <w:jc w:val="center"/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  <w:r w:rsidRPr="002E5D3F">
                    <w:rPr>
                      <w:color w:val="1F1F1F"/>
                      <w:sz w:val="24"/>
                      <w:szCs w:val="24"/>
                      <w:lang w:val="nl-NL"/>
                    </w:rPr>
                    <w:t xml:space="preserve">Cái </w:t>
                  </w:r>
                </w:p>
              </w:tc>
              <w:tc>
                <w:tcPr>
                  <w:tcW w:w="1350" w:type="dxa"/>
                  <w:shd w:val="clear" w:color="auto" w:fill="auto"/>
                  <w:vAlign w:val="center"/>
                </w:tcPr>
                <w:p w:rsidR="00917EA7" w:rsidRPr="002E5D3F" w:rsidRDefault="00917EA7" w:rsidP="00361583">
                  <w:pPr>
                    <w:jc w:val="center"/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  <w:r>
                    <w:rPr>
                      <w:color w:val="1F1F1F"/>
                      <w:sz w:val="24"/>
                      <w:szCs w:val="24"/>
                    </w:rPr>
                    <w:t>0</w:t>
                  </w:r>
                </w:p>
              </w:tc>
            </w:tr>
            <w:tr w:rsidR="00917EA7" w:rsidRPr="002E5D3F" w:rsidTr="00361583">
              <w:trPr>
                <w:trHeight w:val="137"/>
              </w:trPr>
              <w:tc>
                <w:tcPr>
                  <w:tcW w:w="2312" w:type="dxa"/>
                  <w:vMerge/>
                  <w:shd w:val="clear" w:color="auto" w:fill="auto"/>
                </w:tcPr>
                <w:p w:rsidR="00917EA7" w:rsidRPr="002E5D3F" w:rsidRDefault="00917EA7" w:rsidP="00361583">
                  <w:pPr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</w:p>
              </w:tc>
              <w:tc>
                <w:tcPr>
                  <w:tcW w:w="2633" w:type="dxa"/>
                  <w:shd w:val="clear" w:color="auto" w:fill="auto"/>
                </w:tcPr>
                <w:p w:rsidR="00917EA7" w:rsidRPr="002E5D3F" w:rsidRDefault="00917EA7" w:rsidP="00361583">
                  <w:pPr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  <w:r w:rsidRPr="002E5D3F">
                    <w:rPr>
                      <w:color w:val="1F1F1F"/>
                      <w:sz w:val="24"/>
                      <w:szCs w:val="24"/>
                      <w:lang w:val="nl-NL"/>
                    </w:rPr>
                    <w:t>3. Máy tính xách tay</w:t>
                  </w:r>
                </w:p>
              </w:tc>
              <w:tc>
                <w:tcPr>
                  <w:tcW w:w="990" w:type="dxa"/>
                  <w:shd w:val="clear" w:color="auto" w:fill="auto"/>
                  <w:vAlign w:val="center"/>
                </w:tcPr>
                <w:p w:rsidR="00917EA7" w:rsidRPr="002E5D3F" w:rsidRDefault="00917EA7" w:rsidP="00361583">
                  <w:pPr>
                    <w:jc w:val="center"/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  <w:r w:rsidRPr="002E5D3F">
                    <w:rPr>
                      <w:color w:val="1F1F1F"/>
                      <w:sz w:val="24"/>
                      <w:szCs w:val="24"/>
                      <w:lang w:val="nl-NL"/>
                    </w:rPr>
                    <w:t>Cái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17EA7" w:rsidRPr="002E5D3F" w:rsidRDefault="00917EA7" w:rsidP="00361583">
                  <w:pPr>
                    <w:jc w:val="center"/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  <w:r>
                    <w:rPr>
                      <w:color w:val="1F1F1F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917EA7" w:rsidRPr="002E5D3F" w:rsidRDefault="00917EA7" w:rsidP="00361583">
                  <w:pPr>
                    <w:jc w:val="center"/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  <w:r w:rsidRPr="002E5D3F">
                    <w:rPr>
                      <w:color w:val="1F1F1F"/>
                      <w:sz w:val="24"/>
                      <w:szCs w:val="24"/>
                      <w:lang w:val="nl-NL"/>
                    </w:rPr>
                    <w:t>Cái</w:t>
                  </w:r>
                </w:p>
              </w:tc>
              <w:tc>
                <w:tcPr>
                  <w:tcW w:w="1350" w:type="dxa"/>
                  <w:shd w:val="clear" w:color="auto" w:fill="auto"/>
                  <w:vAlign w:val="center"/>
                </w:tcPr>
                <w:p w:rsidR="00917EA7" w:rsidRPr="002E5D3F" w:rsidRDefault="00917EA7" w:rsidP="00361583">
                  <w:pPr>
                    <w:jc w:val="center"/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  <w:r w:rsidRPr="002E5D3F">
                    <w:rPr>
                      <w:color w:val="1F1F1F"/>
                      <w:sz w:val="24"/>
                      <w:szCs w:val="24"/>
                      <w:lang w:val="nl-NL"/>
                    </w:rPr>
                    <w:t>0</w:t>
                  </w:r>
                </w:p>
              </w:tc>
            </w:tr>
            <w:tr w:rsidR="00917EA7" w:rsidRPr="002E5D3F" w:rsidTr="00361583">
              <w:trPr>
                <w:trHeight w:val="137"/>
              </w:trPr>
              <w:tc>
                <w:tcPr>
                  <w:tcW w:w="2312" w:type="dxa"/>
                  <w:shd w:val="clear" w:color="auto" w:fill="auto"/>
                </w:tcPr>
                <w:p w:rsidR="00917EA7" w:rsidRPr="002E5D3F" w:rsidRDefault="00917EA7" w:rsidP="00361583">
                  <w:pPr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</w:p>
              </w:tc>
              <w:tc>
                <w:tcPr>
                  <w:tcW w:w="2633" w:type="dxa"/>
                  <w:shd w:val="clear" w:color="auto" w:fill="auto"/>
                </w:tcPr>
                <w:p w:rsidR="00917EA7" w:rsidRPr="002E5D3F" w:rsidRDefault="00917EA7" w:rsidP="00361583">
                  <w:pPr>
                    <w:rPr>
                      <w:sz w:val="24"/>
                      <w:szCs w:val="24"/>
                      <w:lang w:val="nl-NL"/>
                    </w:rPr>
                  </w:pPr>
                  <w:r w:rsidRPr="002E5D3F">
                    <w:rPr>
                      <w:sz w:val="24"/>
                      <w:szCs w:val="24"/>
                      <w:lang w:val="nl-NL"/>
                    </w:rPr>
                    <w:t>4. Website</w:t>
                  </w:r>
                </w:p>
              </w:tc>
              <w:tc>
                <w:tcPr>
                  <w:tcW w:w="990" w:type="dxa"/>
                  <w:shd w:val="clear" w:color="auto" w:fill="auto"/>
                  <w:vAlign w:val="center"/>
                </w:tcPr>
                <w:p w:rsidR="00917EA7" w:rsidRPr="002E5D3F" w:rsidRDefault="00917EA7" w:rsidP="00361583">
                  <w:pPr>
                    <w:jc w:val="center"/>
                    <w:rPr>
                      <w:sz w:val="24"/>
                      <w:szCs w:val="24"/>
                      <w:lang w:val="nl-NL"/>
                    </w:rPr>
                  </w:pPr>
                  <w:r w:rsidRPr="002E5D3F">
                    <w:rPr>
                      <w:sz w:val="24"/>
                      <w:szCs w:val="24"/>
                      <w:lang w:val="nl-NL"/>
                    </w:rPr>
                    <w:t>Trang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17EA7" w:rsidRPr="002E5D3F" w:rsidRDefault="00917EA7" w:rsidP="00361583">
                  <w:pPr>
                    <w:jc w:val="center"/>
                    <w:rPr>
                      <w:sz w:val="24"/>
                      <w:szCs w:val="24"/>
                      <w:lang w:val="nl-NL"/>
                    </w:rPr>
                  </w:pPr>
                  <w:r w:rsidRPr="002E5D3F">
                    <w:rPr>
                      <w:sz w:val="24"/>
                      <w:szCs w:val="24"/>
                      <w:lang w:val="nl-NL"/>
                    </w:rPr>
                    <w:t>01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917EA7" w:rsidRPr="002E5D3F" w:rsidRDefault="00917EA7" w:rsidP="00361583">
                  <w:pPr>
                    <w:jc w:val="center"/>
                    <w:rPr>
                      <w:color w:val="FF0000"/>
                      <w:sz w:val="24"/>
                      <w:szCs w:val="24"/>
                      <w:lang w:val="nl-NL"/>
                    </w:rPr>
                  </w:pPr>
                </w:p>
              </w:tc>
              <w:tc>
                <w:tcPr>
                  <w:tcW w:w="1350" w:type="dxa"/>
                  <w:shd w:val="clear" w:color="auto" w:fill="auto"/>
                  <w:vAlign w:val="center"/>
                </w:tcPr>
                <w:p w:rsidR="00917EA7" w:rsidRPr="002E5D3F" w:rsidRDefault="00917EA7" w:rsidP="00361583">
                  <w:pPr>
                    <w:jc w:val="center"/>
                    <w:rPr>
                      <w:color w:val="FF0000"/>
                      <w:sz w:val="24"/>
                      <w:szCs w:val="24"/>
                      <w:lang w:val="nl-NL"/>
                    </w:rPr>
                  </w:pPr>
                </w:p>
              </w:tc>
            </w:tr>
            <w:tr w:rsidR="00917EA7" w:rsidRPr="002E5D3F" w:rsidTr="00361583">
              <w:trPr>
                <w:trHeight w:val="206"/>
              </w:trPr>
              <w:tc>
                <w:tcPr>
                  <w:tcW w:w="2312" w:type="dxa"/>
                  <w:vMerge w:val="restart"/>
                  <w:shd w:val="clear" w:color="auto" w:fill="auto"/>
                  <w:vAlign w:val="center"/>
                </w:tcPr>
                <w:p w:rsidR="00917EA7" w:rsidRPr="002E5D3F" w:rsidRDefault="00917EA7" w:rsidP="00361583">
                  <w:pPr>
                    <w:jc w:val="center"/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  <w:r w:rsidRPr="002E5D3F">
                    <w:rPr>
                      <w:color w:val="1F1F1F"/>
                      <w:sz w:val="24"/>
                      <w:szCs w:val="24"/>
                      <w:lang w:val="nl-NL"/>
                    </w:rPr>
                    <w:t>Các điều kiện CSVC, TB&amp;CN khác</w:t>
                  </w:r>
                </w:p>
              </w:tc>
              <w:tc>
                <w:tcPr>
                  <w:tcW w:w="2633" w:type="dxa"/>
                  <w:shd w:val="clear" w:color="auto" w:fill="auto"/>
                </w:tcPr>
                <w:p w:rsidR="00917EA7" w:rsidRPr="002E5D3F" w:rsidRDefault="00917EA7" w:rsidP="00361583">
                  <w:pPr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  <w:r w:rsidRPr="002E5D3F">
                    <w:rPr>
                      <w:color w:val="1F1F1F"/>
                      <w:sz w:val="24"/>
                      <w:szCs w:val="24"/>
                      <w:lang w:val="nl-NL"/>
                    </w:rPr>
                    <w:t>1. Phòng học</w:t>
                  </w:r>
                </w:p>
              </w:tc>
              <w:tc>
                <w:tcPr>
                  <w:tcW w:w="990" w:type="dxa"/>
                  <w:shd w:val="clear" w:color="auto" w:fill="auto"/>
                  <w:vAlign w:val="center"/>
                </w:tcPr>
                <w:p w:rsidR="00917EA7" w:rsidRPr="002E5D3F" w:rsidRDefault="00917EA7" w:rsidP="00361583">
                  <w:pPr>
                    <w:jc w:val="center"/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  <w:r w:rsidRPr="002E5D3F">
                    <w:rPr>
                      <w:color w:val="1F1F1F"/>
                      <w:sz w:val="24"/>
                      <w:szCs w:val="24"/>
                      <w:lang w:val="nl-NL"/>
                    </w:rPr>
                    <w:t>Phòng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17EA7" w:rsidRPr="002E5D3F" w:rsidRDefault="00917EA7" w:rsidP="00361583">
                  <w:pPr>
                    <w:jc w:val="center"/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  <w:r>
                    <w:rPr>
                      <w:color w:val="1F1F1F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917EA7" w:rsidRPr="002E5D3F" w:rsidRDefault="00917EA7" w:rsidP="00361583">
                  <w:pPr>
                    <w:jc w:val="center"/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  <w:r w:rsidRPr="002E5D3F">
                    <w:rPr>
                      <w:color w:val="1F1F1F"/>
                      <w:sz w:val="24"/>
                      <w:szCs w:val="24"/>
                      <w:lang w:val="nl-NL"/>
                    </w:rPr>
                    <w:t>Phòng</w:t>
                  </w:r>
                </w:p>
              </w:tc>
              <w:tc>
                <w:tcPr>
                  <w:tcW w:w="1350" w:type="dxa"/>
                  <w:shd w:val="clear" w:color="auto" w:fill="auto"/>
                  <w:vAlign w:val="center"/>
                </w:tcPr>
                <w:p w:rsidR="00917EA7" w:rsidRPr="002E5D3F" w:rsidRDefault="00917EA7" w:rsidP="00361583">
                  <w:pPr>
                    <w:jc w:val="center"/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  <w:r w:rsidRPr="002E5D3F">
                    <w:rPr>
                      <w:color w:val="1F1F1F"/>
                      <w:sz w:val="24"/>
                      <w:szCs w:val="24"/>
                      <w:lang w:val="nl-NL"/>
                    </w:rPr>
                    <w:t>0</w:t>
                  </w:r>
                </w:p>
              </w:tc>
            </w:tr>
            <w:tr w:rsidR="00917EA7" w:rsidRPr="002E5D3F" w:rsidTr="00361583">
              <w:trPr>
                <w:trHeight w:val="206"/>
              </w:trPr>
              <w:tc>
                <w:tcPr>
                  <w:tcW w:w="2312" w:type="dxa"/>
                  <w:vMerge/>
                  <w:shd w:val="clear" w:color="auto" w:fill="auto"/>
                </w:tcPr>
                <w:p w:rsidR="00917EA7" w:rsidRPr="002E5D3F" w:rsidRDefault="00917EA7" w:rsidP="00361583">
                  <w:pPr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</w:p>
              </w:tc>
              <w:tc>
                <w:tcPr>
                  <w:tcW w:w="2633" w:type="dxa"/>
                  <w:shd w:val="clear" w:color="auto" w:fill="auto"/>
                </w:tcPr>
                <w:p w:rsidR="00917EA7" w:rsidRPr="002E5D3F" w:rsidRDefault="00917EA7" w:rsidP="00361583">
                  <w:pPr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  <w:r w:rsidRPr="002E5D3F">
                    <w:rPr>
                      <w:color w:val="1F1F1F"/>
                      <w:sz w:val="24"/>
                      <w:szCs w:val="24"/>
                      <w:lang w:val="nl-NL"/>
                    </w:rPr>
                    <w:t>2. Phòng các tổ CM</w:t>
                  </w:r>
                </w:p>
              </w:tc>
              <w:tc>
                <w:tcPr>
                  <w:tcW w:w="990" w:type="dxa"/>
                  <w:shd w:val="clear" w:color="auto" w:fill="auto"/>
                  <w:vAlign w:val="center"/>
                </w:tcPr>
                <w:p w:rsidR="00917EA7" w:rsidRPr="002E5D3F" w:rsidRDefault="00917EA7" w:rsidP="00361583">
                  <w:pPr>
                    <w:jc w:val="center"/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  <w:r w:rsidRPr="002E5D3F">
                    <w:rPr>
                      <w:color w:val="1F1F1F"/>
                      <w:sz w:val="24"/>
                      <w:szCs w:val="24"/>
                      <w:lang w:val="nl-NL"/>
                    </w:rPr>
                    <w:t>Phòng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17EA7" w:rsidRPr="002E5D3F" w:rsidRDefault="00917EA7" w:rsidP="00361583">
                  <w:pPr>
                    <w:jc w:val="center"/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  <w:r>
                    <w:rPr>
                      <w:color w:val="1F1F1F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917EA7" w:rsidRPr="002E5D3F" w:rsidRDefault="00917EA7" w:rsidP="00361583">
                  <w:pPr>
                    <w:jc w:val="center"/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  <w:r w:rsidRPr="002E5D3F">
                    <w:rPr>
                      <w:color w:val="1F1F1F"/>
                      <w:sz w:val="24"/>
                      <w:szCs w:val="24"/>
                      <w:lang w:val="nl-NL"/>
                    </w:rPr>
                    <w:t>Phòng</w:t>
                  </w:r>
                </w:p>
              </w:tc>
              <w:tc>
                <w:tcPr>
                  <w:tcW w:w="1350" w:type="dxa"/>
                  <w:shd w:val="clear" w:color="auto" w:fill="auto"/>
                  <w:vAlign w:val="center"/>
                </w:tcPr>
                <w:p w:rsidR="00917EA7" w:rsidRPr="002E5D3F" w:rsidRDefault="00917EA7" w:rsidP="00361583">
                  <w:pPr>
                    <w:jc w:val="center"/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  <w:r w:rsidRPr="002E5D3F">
                    <w:rPr>
                      <w:color w:val="1F1F1F"/>
                      <w:sz w:val="24"/>
                      <w:szCs w:val="24"/>
                      <w:lang w:val="nl-NL"/>
                    </w:rPr>
                    <w:t>0</w:t>
                  </w:r>
                </w:p>
              </w:tc>
            </w:tr>
            <w:tr w:rsidR="00917EA7" w:rsidRPr="002E5D3F" w:rsidTr="00361583">
              <w:trPr>
                <w:trHeight w:val="206"/>
              </w:trPr>
              <w:tc>
                <w:tcPr>
                  <w:tcW w:w="2312" w:type="dxa"/>
                  <w:vMerge/>
                  <w:shd w:val="clear" w:color="auto" w:fill="auto"/>
                </w:tcPr>
                <w:p w:rsidR="00917EA7" w:rsidRPr="002E5D3F" w:rsidRDefault="00917EA7" w:rsidP="00361583">
                  <w:pPr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</w:p>
              </w:tc>
              <w:tc>
                <w:tcPr>
                  <w:tcW w:w="2633" w:type="dxa"/>
                  <w:shd w:val="clear" w:color="auto" w:fill="auto"/>
                </w:tcPr>
                <w:p w:rsidR="00917EA7" w:rsidRPr="002E5D3F" w:rsidRDefault="00917EA7" w:rsidP="00361583">
                  <w:pPr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  <w:r w:rsidRPr="002E5D3F">
                    <w:rPr>
                      <w:color w:val="1F1F1F"/>
                      <w:sz w:val="24"/>
                      <w:szCs w:val="24"/>
                      <w:lang w:val="nl-NL"/>
                    </w:rPr>
                    <w:t>3. Phòng họp HĐ</w:t>
                  </w:r>
                </w:p>
              </w:tc>
              <w:tc>
                <w:tcPr>
                  <w:tcW w:w="990" w:type="dxa"/>
                  <w:shd w:val="clear" w:color="auto" w:fill="auto"/>
                  <w:vAlign w:val="center"/>
                </w:tcPr>
                <w:p w:rsidR="00917EA7" w:rsidRPr="002E5D3F" w:rsidRDefault="00917EA7" w:rsidP="00361583">
                  <w:pPr>
                    <w:jc w:val="center"/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  <w:r w:rsidRPr="002E5D3F">
                    <w:rPr>
                      <w:color w:val="1F1F1F"/>
                      <w:sz w:val="24"/>
                      <w:szCs w:val="24"/>
                      <w:lang w:val="nl-NL"/>
                    </w:rPr>
                    <w:t xml:space="preserve">Phòng 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17EA7" w:rsidRPr="002E5D3F" w:rsidRDefault="00917EA7" w:rsidP="00361583">
                  <w:pPr>
                    <w:jc w:val="center"/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  <w:r w:rsidRPr="002E5D3F">
                    <w:rPr>
                      <w:color w:val="1F1F1F"/>
                      <w:sz w:val="24"/>
                      <w:szCs w:val="24"/>
                      <w:lang w:val="nl-NL"/>
                    </w:rPr>
                    <w:t>01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917EA7" w:rsidRPr="002E5D3F" w:rsidRDefault="00917EA7" w:rsidP="00361583">
                  <w:pPr>
                    <w:jc w:val="center"/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  <w:r w:rsidRPr="002E5D3F">
                    <w:rPr>
                      <w:color w:val="1F1F1F"/>
                      <w:sz w:val="24"/>
                      <w:szCs w:val="24"/>
                      <w:lang w:val="nl-NL"/>
                    </w:rPr>
                    <w:t>Phòng</w:t>
                  </w:r>
                </w:p>
              </w:tc>
              <w:tc>
                <w:tcPr>
                  <w:tcW w:w="1350" w:type="dxa"/>
                  <w:shd w:val="clear" w:color="auto" w:fill="auto"/>
                  <w:vAlign w:val="center"/>
                </w:tcPr>
                <w:p w:rsidR="00917EA7" w:rsidRPr="002E5D3F" w:rsidRDefault="00917EA7" w:rsidP="00361583">
                  <w:pPr>
                    <w:jc w:val="center"/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  <w:r w:rsidRPr="002E5D3F">
                    <w:rPr>
                      <w:color w:val="1F1F1F"/>
                      <w:sz w:val="24"/>
                      <w:szCs w:val="24"/>
                      <w:lang w:val="nl-NL"/>
                    </w:rPr>
                    <w:t>0</w:t>
                  </w:r>
                </w:p>
              </w:tc>
            </w:tr>
            <w:tr w:rsidR="00917EA7" w:rsidRPr="002E5D3F" w:rsidTr="00361583">
              <w:trPr>
                <w:trHeight w:val="206"/>
              </w:trPr>
              <w:tc>
                <w:tcPr>
                  <w:tcW w:w="2312" w:type="dxa"/>
                  <w:vMerge/>
                  <w:shd w:val="clear" w:color="auto" w:fill="auto"/>
                </w:tcPr>
                <w:p w:rsidR="00917EA7" w:rsidRPr="002E5D3F" w:rsidRDefault="00917EA7" w:rsidP="00361583">
                  <w:pPr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</w:p>
              </w:tc>
              <w:tc>
                <w:tcPr>
                  <w:tcW w:w="2633" w:type="dxa"/>
                  <w:shd w:val="clear" w:color="auto" w:fill="auto"/>
                </w:tcPr>
                <w:p w:rsidR="00917EA7" w:rsidRPr="002E5D3F" w:rsidRDefault="00917EA7" w:rsidP="00361583">
                  <w:pPr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  <w:r w:rsidRPr="002E5D3F">
                    <w:rPr>
                      <w:color w:val="1F1F1F"/>
                      <w:sz w:val="24"/>
                      <w:szCs w:val="24"/>
                      <w:lang w:val="nl-NL"/>
                    </w:rPr>
                    <w:t>4. Phòng Y tế nhà trường</w:t>
                  </w:r>
                </w:p>
              </w:tc>
              <w:tc>
                <w:tcPr>
                  <w:tcW w:w="990" w:type="dxa"/>
                  <w:shd w:val="clear" w:color="auto" w:fill="auto"/>
                  <w:vAlign w:val="center"/>
                </w:tcPr>
                <w:p w:rsidR="00917EA7" w:rsidRPr="002E5D3F" w:rsidRDefault="00917EA7" w:rsidP="00361583">
                  <w:pPr>
                    <w:jc w:val="center"/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  <w:r w:rsidRPr="002E5D3F">
                    <w:rPr>
                      <w:color w:val="1F1F1F"/>
                      <w:sz w:val="24"/>
                      <w:szCs w:val="24"/>
                      <w:lang w:val="nl-NL"/>
                    </w:rPr>
                    <w:t xml:space="preserve">Phòng 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17EA7" w:rsidRPr="002E5D3F" w:rsidRDefault="00917EA7" w:rsidP="00361583">
                  <w:pPr>
                    <w:jc w:val="center"/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  <w:r w:rsidRPr="002E5D3F">
                    <w:rPr>
                      <w:color w:val="1F1F1F"/>
                      <w:sz w:val="24"/>
                      <w:szCs w:val="24"/>
                      <w:lang w:val="nl-NL"/>
                    </w:rPr>
                    <w:t>01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917EA7" w:rsidRPr="002E5D3F" w:rsidRDefault="00917EA7" w:rsidP="00361583">
                  <w:pPr>
                    <w:jc w:val="center"/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  <w:r w:rsidRPr="002E5D3F">
                    <w:rPr>
                      <w:color w:val="1F1F1F"/>
                      <w:sz w:val="24"/>
                      <w:szCs w:val="24"/>
                      <w:lang w:val="nl-NL"/>
                    </w:rPr>
                    <w:t>Phòng</w:t>
                  </w:r>
                </w:p>
              </w:tc>
              <w:tc>
                <w:tcPr>
                  <w:tcW w:w="1350" w:type="dxa"/>
                  <w:shd w:val="clear" w:color="auto" w:fill="auto"/>
                  <w:vAlign w:val="center"/>
                </w:tcPr>
                <w:p w:rsidR="00917EA7" w:rsidRPr="002E5D3F" w:rsidRDefault="00917EA7" w:rsidP="00361583">
                  <w:pPr>
                    <w:jc w:val="center"/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  <w:r w:rsidRPr="002E5D3F">
                    <w:rPr>
                      <w:color w:val="1F1F1F"/>
                      <w:sz w:val="24"/>
                      <w:szCs w:val="24"/>
                      <w:lang w:val="nl-NL"/>
                    </w:rPr>
                    <w:t>0</w:t>
                  </w:r>
                </w:p>
              </w:tc>
            </w:tr>
            <w:tr w:rsidR="00917EA7" w:rsidRPr="002E5D3F" w:rsidTr="00361583">
              <w:trPr>
                <w:trHeight w:val="206"/>
              </w:trPr>
              <w:tc>
                <w:tcPr>
                  <w:tcW w:w="2312" w:type="dxa"/>
                  <w:vMerge/>
                  <w:shd w:val="clear" w:color="auto" w:fill="auto"/>
                </w:tcPr>
                <w:p w:rsidR="00917EA7" w:rsidRPr="002E5D3F" w:rsidRDefault="00917EA7" w:rsidP="00361583">
                  <w:pPr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</w:p>
              </w:tc>
              <w:tc>
                <w:tcPr>
                  <w:tcW w:w="2633" w:type="dxa"/>
                  <w:shd w:val="clear" w:color="auto" w:fill="auto"/>
                </w:tcPr>
                <w:p w:rsidR="00917EA7" w:rsidRPr="002E5D3F" w:rsidRDefault="00917EA7" w:rsidP="00361583">
                  <w:pPr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  <w:r w:rsidRPr="002E5D3F">
                    <w:rPr>
                      <w:color w:val="1F1F1F"/>
                      <w:sz w:val="24"/>
                      <w:szCs w:val="24"/>
                      <w:lang w:val="nl-NL"/>
                    </w:rPr>
                    <w:t>5. Phòng nghỉ giữa tiết của giáo viên</w:t>
                  </w:r>
                </w:p>
              </w:tc>
              <w:tc>
                <w:tcPr>
                  <w:tcW w:w="990" w:type="dxa"/>
                  <w:shd w:val="clear" w:color="auto" w:fill="auto"/>
                  <w:vAlign w:val="center"/>
                </w:tcPr>
                <w:p w:rsidR="00917EA7" w:rsidRPr="002E5D3F" w:rsidRDefault="00917EA7" w:rsidP="00361583">
                  <w:pPr>
                    <w:jc w:val="center"/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  <w:r w:rsidRPr="002E5D3F">
                    <w:rPr>
                      <w:color w:val="1F1F1F"/>
                      <w:sz w:val="24"/>
                      <w:szCs w:val="24"/>
                      <w:lang w:val="nl-NL"/>
                    </w:rPr>
                    <w:t xml:space="preserve">Phòng 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17EA7" w:rsidRPr="002E5D3F" w:rsidRDefault="00917EA7" w:rsidP="00361583">
                  <w:pPr>
                    <w:jc w:val="center"/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  <w:r w:rsidRPr="002E5D3F">
                    <w:rPr>
                      <w:color w:val="1F1F1F"/>
                      <w:sz w:val="24"/>
                      <w:szCs w:val="24"/>
                      <w:lang w:val="nl-NL"/>
                    </w:rPr>
                    <w:t>01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917EA7" w:rsidRPr="002E5D3F" w:rsidRDefault="00917EA7" w:rsidP="00361583">
                  <w:pPr>
                    <w:jc w:val="center"/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  <w:r w:rsidRPr="002E5D3F">
                    <w:rPr>
                      <w:color w:val="1F1F1F"/>
                      <w:sz w:val="24"/>
                      <w:szCs w:val="24"/>
                      <w:lang w:val="nl-NL"/>
                    </w:rPr>
                    <w:t xml:space="preserve">Phòng </w:t>
                  </w:r>
                </w:p>
              </w:tc>
              <w:tc>
                <w:tcPr>
                  <w:tcW w:w="1350" w:type="dxa"/>
                  <w:shd w:val="clear" w:color="auto" w:fill="auto"/>
                  <w:vAlign w:val="center"/>
                </w:tcPr>
                <w:p w:rsidR="00917EA7" w:rsidRPr="002E5D3F" w:rsidRDefault="00917EA7" w:rsidP="00361583">
                  <w:pPr>
                    <w:jc w:val="center"/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  <w:r w:rsidRPr="002E5D3F">
                    <w:rPr>
                      <w:color w:val="1F1F1F"/>
                      <w:sz w:val="24"/>
                      <w:szCs w:val="24"/>
                      <w:lang w:val="nl-NL"/>
                    </w:rPr>
                    <w:t>0</w:t>
                  </w:r>
                </w:p>
              </w:tc>
            </w:tr>
            <w:tr w:rsidR="00917EA7" w:rsidRPr="002E5D3F" w:rsidTr="00361583">
              <w:trPr>
                <w:trHeight w:val="206"/>
              </w:trPr>
              <w:tc>
                <w:tcPr>
                  <w:tcW w:w="2312" w:type="dxa"/>
                  <w:vMerge/>
                  <w:shd w:val="clear" w:color="auto" w:fill="auto"/>
                </w:tcPr>
                <w:p w:rsidR="00917EA7" w:rsidRPr="002E5D3F" w:rsidRDefault="00917EA7" w:rsidP="00361583">
                  <w:pPr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</w:p>
              </w:tc>
              <w:tc>
                <w:tcPr>
                  <w:tcW w:w="2633" w:type="dxa"/>
                  <w:shd w:val="clear" w:color="auto" w:fill="auto"/>
                </w:tcPr>
                <w:p w:rsidR="00917EA7" w:rsidRPr="002E5D3F" w:rsidRDefault="00917EA7" w:rsidP="00361583">
                  <w:pPr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  <w:r w:rsidRPr="002E5D3F">
                    <w:rPr>
                      <w:color w:val="1F1F1F"/>
                      <w:sz w:val="24"/>
                      <w:szCs w:val="24"/>
                      <w:lang w:val="nl-NL"/>
                    </w:rPr>
                    <w:t>6. Phòng Văn phòng</w:t>
                  </w:r>
                </w:p>
              </w:tc>
              <w:tc>
                <w:tcPr>
                  <w:tcW w:w="990" w:type="dxa"/>
                  <w:shd w:val="clear" w:color="auto" w:fill="auto"/>
                  <w:vAlign w:val="center"/>
                </w:tcPr>
                <w:p w:rsidR="00917EA7" w:rsidRPr="002E5D3F" w:rsidRDefault="00917EA7" w:rsidP="00361583">
                  <w:pPr>
                    <w:jc w:val="center"/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  <w:r w:rsidRPr="002E5D3F">
                    <w:rPr>
                      <w:color w:val="1F1F1F"/>
                      <w:sz w:val="24"/>
                      <w:szCs w:val="24"/>
                      <w:lang w:val="nl-NL"/>
                    </w:rPr>
                    <w:t xml:space="preserve">Phòng 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17EA7" w:rsidRPr="002E5D3F" w:rsidRDefault="00917EA7" w:rsidP="00361583">
                  <w:pPr>
                    <w:jc w:val="center"/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  <w:r w:rsidRPr="002E5D3F">
                    <w:rPr>
                      <w:color w:val="1F1F1F"/>
                      <w:sz w:val="24"/>
                      <w:szCs w:val="24"/>
                      <w:lang w:val="nl-NL"/>
                    </w:rPr>
                    <w:t>01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917EA7" w:rsidRPr="002E5D3F" w:rsidRDefault="00917EA7" w:rsidP="00361583">
                  <w:pPr>
                    <w:jc w:val="center"/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  <w:r w:rsidRPr="002E5D3F">
                    <w:rPr>
                      <w:color w:val="1F1F1F"/>
                      <w:sz w:val="24"/>
                      <w:szCs w:val="24"/>
                      <w:lang w:val="nl-NL"/>
                    </w:rPr>
                    <w:t xml:space="preserve">Phòng </w:t>
                  </w:r>
                </w:p>
              </w:tc>
              <w:tc>
                <w:tcPr>
                  <w:tcW w:w="1350" w:type="dxa"/>
                  <w:shd w:val="clear" w:color="auto" w:fill="auto"/>
                  <w:vAlign w:val="center"/>
                </w:tcPr>
                <w:p w:rsidR="00917EA7" w:rsidRPr="002E5D3F" w:rsidRDefault="00917EA7" w:rsidP="00361583">
                  <w:pPr>
                    <w:jc w:val="center"/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  <w:r w:rsidRPr="002E5D3F">
                    <w:rPr>
                      <w:color w:val="1F1F1F"/>
                      <w:sz w:val="24"/>
                      <w:szCs w:val="24"/>
                      <w:lang w:val="nl-NL"/>
                    </w:rPr>
                    <w:t>0</w:t>
                  </w:r>
                </w:p>
              </w:tc>
            </w:tr>
            <w:tr w:rsidR="00917EA7" w:rsidRPr="002E5D3F" w:rsidTr="00361583">
              <w:trPr>
                <w:trHeight w:val="206"/>
              </w:trPr>
              <w:tc>
                <w:tcPr>
                  <w:tcW w:w="2312" w:type="dxa"/>
                  <w:vMerge/>
                  <w:shd w:val="clear" w:color="auto" w:fill="auto"/>
                </w:tcPr>
                <w:p w:rsidR="00917EA7" w:rsidRPr="002E5D3F" w:rsidRDefault="00917EA7" w:rsidP="00361583">
                  <w:pPr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</w:p>
              </w:tc>
              <w:tc>
                <w:tcPr>
                  <w:tcW w:w="2633" w:type="dxa"/>
                  <w:shd w:val="clear" w:color="auto" w:fill="auto"/>
                </w:tcPr>
                <w:p w:rsidR="00917EA7" w:rsidRPr="002E5D3F" w:rsidRDefault="00917EA7" w:rsidP="00361583">
                  <w:pPr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  <w:r w:rsidRPr="002E5D3F">
                    <w:rPr>
                      <w:color w:val="1F1F1F"/>
                      <w:sz w:val="24"/>
                      <w:szCs w:val="24"/>
                      <w:lang w:val="nl-NL"/>
                    </w:rPr>
                    <w:t>7. Phòng Lãnh đạo nhà trường</w:t>
                  </w:r>
                </w:p>
              </w:tc>
              <w:tc>
                <w:tcPr>
                  <w:tcW w:w="990" w:type="dxa"/>
                  <w:shd w:val="clear" w:color="auto" w:fill="auto"/>
                  <w:vAlign w:val="center"/>
                </w:tcPr>
                <w:p w:rsidR="00917EA7" w:rsidRPr="002E5D3F" w:rsidRDefault="00917EA7" w:rsidP="00361583">
                  <w:pPr>
                    <w:jc w:val="center"/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  <w:r w:rsidRPr="002E5D3F">
                    <w:rPr>
                      <w:color w:val="1F1F1F"/>
                      <w:sz w:val="24"/>
                      <w:szCs w:val="24"/>
                      <w:lang w:val="nl-NL"/>
                    </w:rPr>
                    <w:t xml:space="preserve">Phòng 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17EA7" w:rsidRPr="002E5D3F" w:rsidRDefault="00917EA7" w:rsidP="00361583">
                  <w:pPr>
                    <w:jc w:val="center"/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  <w:r w:rsidRPr="002E5D3F">
                    <w:rPr>
                      <w:color w:val="1F1F1F"/>
                      <w:sz w:val="24"/>
                      <w:szCs w:val="24"/>
                      <w:lang w:val="nl-NL"/>
                    </w:rPr>
                    <w:t>04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917EA7" w:rsidRPr="002E5D3F" w:rsidRDefault="00917EA7" w:rsidP="00361583">
                  <w:pPr>
                    <w:jc w:val="center"/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  <w:r w:rsidRPr="002E5D3F">
                    <w:rPr>
                      <w:color w:val="1F1F1F"/>
                      <w:sz w:val="24"/>
                      <w:szCs w:val="24"/>
                      <w:lang w:val="nl-NL"/>
                    </w:rPr>
                    <w:t xml:space="preserve">Phòng </w:t>
                  </w:r>
                </w:p>
              </w:tc>
              <w:tc>
                <w:tcPr>
                  <w:tcW w:w="1350" w:type="dxa"/>
                  <w:shd w:val="clear" w:color="auto" w:fill="auto"/>
                  <w:vAlign w:val="center"/>
                </w:tcPr>
                <w:p w:rsidR="00917EA7" w:rsidRPr="002E5D3F" w:rsidRDefault="00917EA7" w:rsidP="00361583">
                  <w:pPr>
                    <w:jc w:val="center"/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  <w:r w:rsidRPr="002E5D3F">
                    <w:rPr>
                      <w:color w:val="1F1F1F"/>
                      <w:sz w:val="24"/>
                      <w:szCs w:val="24"/>
                      <w:lang w:val="nl-NL"/>
                    </w:rPr>
                    <w:t>0</w:t>
                  </w:r>
                </w:p>
              </w:tc>
            </w:tr>
            <w:tr w:rsidR="00917EA7" w:rsidRPr="002E5D3F" w:rsidTr="00361583">
              <w:trPr>
                <w:trHeight w:val="206"/>
              </w:trPr>
              <w:tc>
                <w:tcPr>
                  <w:tcW w:w="2312" w:type="dxa"/>
                  <w:vMerge/>
                  <w:shd w:val="clear" w:color="auto" w:fill="auto"/>
                </w:tcPr>
                <w:p w:rsidR="00917EA7" w:rsidRPr="002E5D3F" w:rsidRDefault="00917EA7" w:rsidP="00361583">
                  <w:pPr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</w:p>
              </w:tc>
              <w:tc>
                <w:tcPr>
                  <w:tcW w:w="2633" w:type="dxa"/>
                  <w:shd w:val="clear" w:color="auto" w:fill="auto"/>
                </w:tcPr>
                <w:p w:rsidR="00917EA7" w:rsidRPr="002E5D3F" w:rsidRDefault="00917EA7" w:rsidP="00361583">
                  <w:pPr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  <w:r w:rsidRPr="002E5D3F">
                    <w:rPr>
                      <w:color w:val="1F1F1F"/>
                      <w:sz w:val="24"/>
                      <w:szCs w:val="24"/>
                      <w:lang w:val="nl-NL"/>
                    </w:rPr>
                    <w:t>8. Phòng nhân viên VP</w:t>
                  </w:r>
                </w:p>
              </w:tc>
              <w:tc>
                <w:tcPr>
                  <w:tcW w:w="990" w:type="dxa"/>
                  <w:shd w:val="clear" w:color="auto" w:fill="auto"/>
                  <w:vAlign w:val="center"/>
                </w:tcPr>
                <w:p w:rsidR="00917EA7" w:rsidRPr="002E5D3F" w:rsidRDefault="00917EA7" w:rsidP="00361583">
                  <w:pPr>
                    <w:jc w:val="center"/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  <w:r w:rsidRPr="002E5D3F">
                    <w:rPr>
                      <w:color w:val="1F1F1F"/>
                      <w:sz w:val="24"/>
                      <w:szCs w:val="24"/>
                      <w:lang w:val="nl-NL"/>
                    </w:rPr>
                    <w:t xml:space="preserve">Phòng 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17EA7" w:rsidRPr="002E5D3F" w:rsidRDefault="00917EA7" w:rsidP="00361583">
                  <w:pPr>
                    <w:jc w:val="center"/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  <w:r w:rsidRPr="002E5D3F">
                    <w:rPr>
                      <w:color w:val="1F1F1F"/>
                      <w:sz w:val="24"/>
                      <w:szCs w:val="24"/>
                      <w:lang w:val="nl-NL"/>
                    </w:rPr>
                    <w:t>03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917EA7" w:rsidRPr="002E5D3F" w:rsidRDefault="00917EA7" w:rsidP="00361583">
                  <w:pPr>
                    <w:jc w:val="center"/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  <w:r w:rsidRPr="002E5D3F">
                    <w:rPr>
                      <w:color w:val="1F1F1F"/>
                      <w:sz w:val="24"/>
                      <w:szCs w:val="24"/>
                      <w:lang w:val="nl-NL"/>
                    </w:rPr>
                    <w:t xml:space="preserve">Phòng </w:t>
                  </w:r>
                </w:p>
              </w:tc>
              <w:tc>
                <w:tcPr>
                  <w:tcW w:w="1350" w:type="dxa"/>
                  <w:shd w:val="clear" w:color="auto" w:fill="auto"/>
                  <w:vAlign w:val="center"/>
                </w:tcPr>
                <w:p w:rsidR="00917EA7" w:rsidRPr="002E5D3F" w:rsidRDefault="00917EA7" w:rsidP="00361583">
                  <w:pPr>
                    <w:jc w:val="center"/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  <w:r w:rsidRPr="002E5D3F">
                    <w:rPr>
                      <w:color w:val="1F1F1F"/>
                      <w:sz w:val="24"/>
                      <w:szCs w:val="24"/>
                      <w:lang w:val="nl-NL"/>
                    </w:rPr>
                    <w:t>0</w:t>
                  </w:r>
                </w:p>
              </w:tc>
            </w:tr>
            <w:tr w:rsidR="00917EA7" w:rsidRPr="002E5D3F" w:rsidTr="00361583">
              <w:trPr>
                <w:trHeight w:val="206"/>
              </w:trPr>
              <w:tc>
                <w:tcPr>
                  <w:tcW w:w="2312" w:type="dxa"/>
                  <w:vMerge/>
                  <w:shd w:val="clear" w:color="auto" w:fill="auto"/>
                </w:tcPr>
                <w:p w:rsidR="00917EA7" w:rsidRPr="002E5D3F" w:rsidRDefault="00917EA7" w:rsidP="00361583">
                  <w:pPr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</w:p>
              </w:tc>
              <w:tc>
                <w:tcPr>
                  <w:tcW w:w="2633" w:type="dxa"/>
                  <w:shd w:val="clear" w:color="auto" w:fill="auto"/>
                </w:tcPr>
                <w:p w:rsidR="00917EA7" w:rsidRPr="002E5D3F" w:rsidRDefault="00917EA7" w:rsidP="00361583">
                  <w:pPr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  <w:r w:rsidRPr="002E5D3F">
                    <w:rPr>
                      <w:color w:val="1F1F1F"/>
                      <w:sz w:val="24"/>
                      <w:szCs w:val="24"/>
                      <w:lang w:val="nl-NL"/>
                    </w:rPr>
                    <w:t>9. Phòng Tư vấn học đường</w:t>
                  </w:r>
                </w:p>
              </w:tc>
              <w:tc>
                <w:tcPr>
                  <w:tcW w:w="990" w:type="dxa"/>
                  <w:shd w:val="clear" w:color="auto" w:fill="auto"/>
                  <w:vAlign w:val="center"/>
                </w:tcPr>
                <w:p w:rsidR="00917EA7" w:rsidRPr="002E5D3F" w:rsidRDefault="00917EA7" w:rsidP="00361583">
                  <w:pPr>
                    <w:jc w:val="center"/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  <w:r w:rsidRPr="002E5D3F">
                    <w:rPr>
                      <w:color w:val="1F1F1F"/>
                      <w:sz w:val="24"/>
                      <w:szCs w:val="24"/>
                      <w:lang w:val="nl-NL"/>
                    </w:rPr>
                    <w:t>Phòng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17EA7" w:rsidRPr="002E5D3F" w:rsidRDefault="00917EA7" w:rsidP="00361583">
                  <w:pPr>
                    <w:jc w:val="center"/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  <w:r>
                    <w:rPr>
                      <w:color w:val="1F1F1F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917EA7" w:rsidRPr="002E5D3F" w:rsidRDefault="00917EA7" w:rsidP="00361583">
                  <w:pPr>
                    <w:jc w:val="center"/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  <w:r w:rsidRPr="002E5D3F">
                    <w:rPr>
                      <w:color w:val="1F1F1F"/>
                      <w:sz w:val="24"/>
                      <w:szCs w:val="24"/>
                      <w:lang w:val="nl-NL"/>
                    </w:rPr>
                    <w:t>Phòng</w:t>
                  </w:r>
                </w:p>
              </w:tc>
              <w:tc>
                <w:tcPr>
                  <w:tcW w:w="1350" w:type="dxa"/>
                  <w:shd w:val="clear" w:color="auto" w:fill="auto"/>
                  <w:vAlign w:val="center"/>
                </w:tcPr>
                <w:p w:rsidR="00917EA7" w:rsidRPr="002E5D3F" w:rsidRDefault="00917EA7" w:rsidP="00361583">
                  <w:pPr>
                    <w:jc w:val="center"/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  <w:r>
                    <w:rPr>
                      <w:color w:val="1F1F1F"/>
                      <w:sz w:val="24"/>
                      <w:szCs w:val="24"/>
                      <w:lang w:val="nl-NL"/>
                    </w:rPr>
                    <w:t>0</w:t>
                  </w:r>
                </w:p>
              </w:tc>
            </w:tr>
            <w:tr w:rsidR="00917EA7" w:rsidRPr="002E5D3F" w:rsidTr="00361583">
              <w:trPr>
                <w:trHeight w:val="206"/>
              </w:trPr>
              <w:tc>
                <w:tcPr>
                  <w:tcW w:w="2312" w:type="dxa"/>
                  <w:vMerge/>
                  <w:shd w:val="clear" w:color="auto" w:fill="auto"/>
                </w:tcPr>
                <w:p w:rsidR="00917EA7" w:rsidRPr="002E5D3F" w:rsidRDefault="00917EA7" w:rsidP="00361583">
                  <w:pPr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</w:p>
              </w:tc>
              <w:tc>
                <w:tcPr>
                  <w:tcW w:w="2633" w:type="dxa"/>
                  <w:shd w:val="clear" w:color="auto" w:fill="auto"/>
                </w:tcPr>
                <w:p w:rsidR="00917EA7" w:rsidRPr="002E5D3F" w:rsidRDefault="00917EA7" w:rsidP="00361583">
                  <w:pPr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  <w:r w:rsidRPr="002E5D3F">
                    <w:rPr>
                      <w:color w:val="1F1F1F"/>
                      <w:sz w:val="24"/>
                      <w:szCs w:val="24"/>
                      <w:lang w:val="nl-NL"/>
                    </w:rPr>
                    <w:t>10. Phòng tiếp dân</w:t>
                  </w:r>
                </w:p>
              </w:tc>
              <w:tc>
                <w:tcPr>
                  <w:tcW w:w="990" w:type="dxa"/>
                  <w:shd w:val="clear" w:color="auto" w:fill="auto"/>
                  <w:vAlign w:val="center"/>
                </w:tcPr>
                <w:p w:rsidR="00917EA7" w:rsidRPr="002E5D3F" w:rsidRDefault="00917EA7" w:rsidP="00361583">
                  <w:pPr>
                    <w:jc w:val="center"/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  <w:r w:rsidRPr="002E5D3F">
                    <w:rPr>
                      <w:color w:val="1F1F1F"/>
                      <w:sz w:val="24"/>
                      <w:szCs w:val="24"/>
                      <w:lang w:val="nl-NL"/>
                    </w:rPr>
                    <w:t>Phòng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17EA7" w:rsidRPr="002E5D3F" w:rsidRDefault="00917EA7" w:rsidP="00361583">
                  <w:pPr>
                    <w:jc w:val="center"/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  <w:r>
                    <w:rPr>
                      <w:color w:val="1F1F1F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917EA7" w:rsidRPr="002E5D3F" w:rsidRDefault="00917EA7" w:rsidP="00361583">
                  <w:pPr>
                    <w:jc w:val="center"/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  <w:r w:rsidRPr="002E5D3F">
                    <w:rPr>
                      <w:color w:val="1F1F1F"/>
                      <w:sz w:val="24"/>
                      <w:szCs w:val="24"/>
                      <w:lang w:val="nl-NL"/>
                    </w:rPr>
                    <w:t>Phòng</w:t>
                  </w:r>
                </w:p>
              </w:tc>
              <w:tc>
                <w:tcPr>
                  <w:tcW w:w="1350" w:type="dxa"/>
                  <w:shd w:val="clear" w:color="auto" w:fill="auto"/>
                  <w:vAlign w:val="center"/>
                </w:tcPr>
                <w:p w:rsidR="00917EA7" w:rsidRPr="002E5D3F" w:rsidRDefault="00917EA7" w:rsidP="00361583">
                  <w:pPr>
                    <w:jc w:val="center"/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  <w:r>
                    <w:rPr>
                      <w:color w:val="1F1F1F"/>
                      <w:sz w:val="24"/>
                      <w:szCs w:val="24"/>
                      <w:lang w:val="nl-NL"/>
                    </w:rPr>
                    <w:t>0</w:t>
                  </w:r>
                </w:p>
              </w:tc>
            </w:tr>
            <w:tr w:rsidR="00917EA7" w:rsidRPr="002E5D3F" w:rsidTr="00361583">
              <w:trPr>
                <w:trHeight w:val="206"/>
              </w:trPr>
              <w:tc>
                <w:tcPr>
                  <w:tcW w:w="2312" w:type="dxa"/>
                  <w:vMerge/>
                  <w:shd w:val="clear" w:color="auto" w:fill="auto"/>
                </w:tcPr>
                <w:p w:rsidR="00917EA7" w:rsidRPr="002E5D3F" w:rsidRDefault="00917EA7" w:rsidP="00361583">
                  <w:pPr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</w:p>
              </w:tc>
              <w:tc>
                <w:tcPr>
                  <w:tcW w:w="2633" w:type="dxa"/>
                  <w:shd w:val="clear" w:color="auto" w:fill="auto"/>
                </w:tcPr>
                <w:p w:rsidR="00917EA7" w:rsidRPr="002E5D3F" w:rsidRDefault="00917EA7" w:rsidP="00361583">
                  <w:pPr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  <w:r w:rsidRPr="002E5D3F">
                    <w:rPr>
                      <w:color w:val="1F1F1F"/>
                      <w:sz w:val="24"/>
                      <w:szCs w:val="24"/>
                      <w:lang w:val="nl-NL"/>
                    </w:rPr>
                    <w:t>11. Phòng Chi bộ Đảng</w:t>
                  </w:r>
                </w:p>
              </w:tc>
              <w:tc>
                <w:tcPr>
                  <w:tcW w:w="990" w:type="dxa"/>
                  <w:shd w:val="clear" w:color="auto" w:fill="auto"/>
                  <w:vAlign w:val="center"/>
                </w:tcPr>
                <w:p w:rsidR="00917EA7" w:rsidRPr="002E5D3F" w:rsidRDefault="00917EA7" w:rsidP="00361583">
                  <w:pPr>
                    <w:jc w:val="center"/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  <w:r w:rsidRPr="002E5D3F">
                    <w:rPr>
                      <w:color w:val="1F1F1F"/>
                      <w:sz w:val="24"/>
                      <w:szCs w:val="24"/>
                      <w:lang w:val="nl-NL"/>
                    </w:rPr>
                    <w:t>Phòng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17EA7" w:rsidRPr="002E5D3F" w:rsidRDefault="00917EA7" w:rsidP="00361583">
                  <w:pPr>
                    <w:jc w:val="center"/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  <w:r>
                    <w:rPr>
                      <w:color w:val="1F1F1F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917EA7" w:rsidRPr="002E5D3F" w:rsidRDefault="00917EA7" w:rsidP="00361583">
                  <w:pPr>
                    <w:jc w:val="center"/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  <w:r w:rsidRPr="002E5D3F">
                    <w:rPr>
                      <w:color w:val="1F1F1F"/>
                      <w:sz w:val="24"/>
                      <w:szCs w:val="24"/>
                      <w:lang w:val="nl-NL"/>
                    </w:rPr>
                    <w:t>Phòng</w:t>
                  </w:r>
                </w:p>
              </w:tc>
              <w:tc>
                <w:tcPr>
                  <w:tcW w:w="1350" w:type="dxa"/>
                  <w:shd w:val="clear" w:color="auto" w:fill="auto"/>
                  <w:vAlign w:val="center"/>
                </w:tcPr>
                <w:p w:rsidR="00917EA7" w:rsidRPr="002E5D3F" w:rsidRDefault="00917EA7" w:rsidP="00361583">
                  <w:pPr>
                    <w:jc w:val="center"/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  <w:r>
                    <w:rPr>
                      <w:color w:val="1F1F1F"/>
                      <w:sz w:val="24"/>
                      <w:szCs w:val="24"/>
                      <w:lang w:val="nl-NL"/>
                    </w:rPr>
                    <w:t>0</w:t>
                  </w:r>
                </w:p>
              </w:tc>
            </w:tr>
            <w:tr w:rsidR="00917EA7" w:rsidRPr="002E5D3F" w:rsidTr="00361583">
              <w:trPr>
                <w:trHeight w:val="206"/>
              </w:trPr>
              <w:tc>
                <w:tcPr>
                  <w:tcW w:w="2312" w:type="dxa"/>
                  <w:vMerge/>
                  <w:shd w:val="clear" w:color="auto" w:fill="auto"/>
                </w:tcPr>
                <w:p w:rsidR="00917EA7" w:rsidRPr="002E5D3F" w:rsidRDefault="00917EA7" w:rsidP="00361583">
                  <w:pPr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</w:p>
              </w:tc>
              <w:tc>
                <w:tcPr>
                  <w:tcW w:w="2633" w:type="dxa"/>
                  <w:shd w:val="clear" w:color="auto" w:fill="auto"/>
                </w:tcPr>
                <w:p w:rsidR="00917EA7" w:rsidRPr="002E5D3F" w:rsidRDefault="00917EA7" w:rsidP="00361583">
                  <w:pPr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  <w:r w:rsidRPr="002E5D3F">
                    <w:rPr>
                      <w:color w:val="1F1F1F"/>
                      <w:sz w:val="24"/>
                      <w:szCs w:val="24"/>
                      <w:lang w:val="nl-NL"/>
                    </w:rPr>
                    <w:t>12. Phòng Đoàn TNCSHCM</w:t>
                  </w:r>
                </w:p>
              </w:tc>
              <w:tc>
                <w:tcPr>
                  <w:tcW w:w="990" w:type="dxa"/>
                  <w:shd w:val="clear" w:color="auto" w:fill="auto"/>
                  <w:vAlign w:val="center"/>
                </w:tcPr>
                <w:p w:rsidR="00917EA7" w:rsidRPr="002E5D3F" w:rsidRDefault="00917EA7" w:rsidP="00361583">
                  <w:pPr>
                    <w:jc w:val="center"/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  <w:r w:rsidRPr="002E5D3F">
                    <w:rPr>
                      <w:color w:val="1F1F1F"/>
                      <w:sz w:val="24"/>
                      <w:szCs w:val="24"/>
                      <w:lang w:val="nl-NL"/>
                    </w:rPr>
                    <w:t xml:space="preserve">Phòng 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17EA7" w:rsidRPr="002E5D3F" w:rsidRDefault="00917EA7" w:rsidP="00361583">
                  <w:pPr>
                    <w:jc w:val="center"/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  <w:r w:rsidRPr="002E5D3F">
                    <w:rPr>
                      <w:color w:val="1F1F1F"/>
                      <w:sz w:val="24"/>
                      <w:szCs w:val="24"/>
                      <w:lang w:val="nl-NL"/>
                    </w:rPr>
                    <w:t>01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917EA7" w:rsidRPr="002E5D3F" w:rsidRDefault="00917EA7" w:rsidP="00361583">
                  <w:pPr>
                    <w:jc w:val="center"/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  <w:r w:rsidRPr="002E5D3F">
                    <w:rPr>
                      <w:color w:val="1F1F1F"/>
                      <w:sz w:val="24"/>
                      <w:szCs w:val="24"/>
                      <w:lang w:val="nl-NL"/>
                    </w:rPr>
                    <w:t xml:space="preserve">Phòng </w:t>
                  </w:r>
                </w:p>
              </w:tc>
              <w:tc>
                <w:tcPr>
                  <w:tcW w:w="1350" w:type="dxa"/>
                  <w:shd w:val="clear" w:color="auto" w:fill="auto"/>
                  <w:vAlign w:val="center"/>
                </w:tcPr>
                <w:p w:rsidR="00917EA7" w:rsidRPr="002E5D3F" w:rsidRDefault="00917EA7" w:rsidP="00361583">
                  <w:pPr>
                    <w:jc w:val="center"/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  <w:r w:rsidRPr="002E5D3F">
                    <w:rPr>
                      <w:color w:val="1F1F1F"/>
                      <w:sz w:val="24"/>
                      <w:szCs w:val="24"/>
                      <w:lang w:val="nl-NL"/>
                    </w:rPr>
                    <w:t>0</w:t>
                  </w:r>
                </w:p>
              </w:tc>
            </w:tr>
            <w:tr w:rsidR="00917EA7" w:rsidRPr="002E5D3F" w:rsidTr="00361583">
              <w:trPr>
                <w:trHeight w:val="206"/>
              </w:trPr>
              <w:tc>
                <w:tcPr>
                  <w:tcW w:w="2312" w:type="dxa"/>
                  <w:vMerge/>
                  <w:shd w:val="clear" w:color="auto" w:fill="auto"/>
                </w:tcPr>
                <w:p w:rsidR="00917EA7" w:rsidRPr="002E5D3F" w:rsidRDefault="00917EA7" w:rsidP="00361583">
                  <w:pPr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</w:p>
              </w:tc>
              <w:tc>
                <w:tcPr>
                  <w:tcW w:w="2633" w:type="dxa"/>
                  <w:shd w:val="clear" w:color="auto" w:fill="auto"/>
                </w:tcPr>
                <w:p w:rsidR="00917EA7" w:rsidRPr="002E5D3F" w:rsidRDefault="00917EA7" w:rsidP="00361583">
                  <w:pPr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  <w:r w:rsidRPr="002E5D3F">
                    <w:rPr>
                      <w:color w:val="1F1F1F"/>
                      <w:sz w:val="24"/>
                      <w:szCs w:val="24"/>
                      <w:lang w:val="nl-NL"/>
                    </w:rPr>
                    <w:t>13. Phòng Công đoàn</w:t>
                  </w:r>
                </w:p>
              </w:tc>
              <w:tc>
                <w:tcPr>
                  <w:tcW w:w="990" w:type="dxa"/>
                  <w:shd w:val="clear" w:color="auto" w:fill="auto"/>
                  <w:vAlign w:val="center"/>
                </w:tcPr>
                <w:p w:rsidR="00917EA7" w:rsidRPr="002E5D3F" w:rsidRDefault="00917EA7" w:rsidP="00361583">
                  <w:pPr>
                    <w:jc w:val="center"/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  <w:r w:rsidRPr="002E5D3F">
                    <w:rPr>
                      <w:color w:val="1F1F1F"/>
                      <w:sz w:val="24"/>
                      <w:szCs w:val="24"/>
                      <w:lang w:val="nl-NL"/>
                    </w:rPr>
                    <w:t>Phòng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17EA7" w:rsidRPr="002E5D3F" w:rsidRDefault="00917EA7" w:rsidP="00361583">
                  <w:pPr>
                    <w:jc w:val="center"/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  <w:r w:rsidRPr="002E5D3F">
                    <w:rPr>
                      <w:color w:val="1F1F1F"/>
                      <w:sz w:val="24"/>
                      <w:szCs w:val="24"/>
                      <w:lang w:val="nl-NL"/>
                    </w:rPr>
                    <w:t>01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917EA7" w:rsidRPr="002E5D3F" w:rsidRDefault="00917EA7" w:rsidP="00361583">
                  <w:pPr>
                    <w:jc w:val="center"/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  <w:r w:rsidRPr="002E5D3F">
                    <w:rPr>
                      <w:color w:val="1F1F1F"/>
                      <w:sz w:val="24"/>
                      <w:szCs w:val="24"/>
                      <w:lang w:val="nl-NL"/>
                    </w:rPr>
                    <w:t>Phòng</w:t>
                  </w:r>
                </w:p>
              </w:tc>
              <w:tc>
                <w:tcPr>
                  <w:tcW w:w="1350" w:type="dxa"/>
                  <w:shd w:val="clear" w:color="auto" w:fill="auto"/>
                  <w:vAlign w:val="center"/>
                </w:tcPr>
                <w:p w:rsidR="00917EA7" w:rsidRPr="002E5D3F" w:rsidRDefault="00917EA7" w:rsidP="00361583">
                  <w:pPr>
                    <w:jc w:val="center"/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  <w:r w:rsidRPr="002E5D3F">
                    <w:rPr>
                      <w:color w:val="1F1F1F"/>
                      <w:sz w:val="24"/>
                      <w:szCs w:val="24"/>
                      <w:lang w:val="nl-NL"/>
                    </w:rPr>
                    <w:t>0</w:t>
                  </w:r>
                </w:p>
              </w:tc>
            </w:tr>
            <w:tr w:rsidR="00917EA7" w:rsidRPr="002E5D3F" w:rsidTr="00361583">
              <w:trPr>
                <w:trHeight w:val="206"/>
              </w:trPr>
              <w:tc>
                <w:tcPr>
                  <w:tcW w:w="2312" w:type="dxa"/>
                  <w:vMerge/>
                  <w:shd w:val="clear" w:color="auto" w:fill="auto"/>
                </w:tcPr>
                <w:p w:rsidR="00917EA7" w:rsidRPr="002E5D3F" w:rsidRDefault="00917EA7" w:rsidP="00361583">
                  <w:pPr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</w:p>
              </w:tc>
              <w:tc>
                <w:tcPr>
                  <w:tcW w:w="2633" w:type="dxa"/>
                  <w:shd w:val="clear" w:color="auto" w:fill="auto"/>
                </w:tcPr>
                <w:p w:rsidR="00917EA7" w:rsidRPr="002E5D3F" w:rsidRDefault="00917EA7" w:rsidP="00361583">
                  <w:pPr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  <w:r w:rsidRPr="002E5D3F">
                    <w:rPr>
                      <w:color w:val="1F1F1F"/>
                      <w:sz w:val="24"/>
                      <w:szCs w:val="24"/>
                      <w:lang w:val="nl-NL"/>
                    </w:rPr>
                    <w:t>14. Phòng thiết bị âm thanh (loa máy)</w:t>
                  </w:r>
                </w:p>
              </w:tc>
              <w:tc>
                <w:tcPr>
                  <w:tcW w:w="990" w:type="dxa"/>
                  <w:shd w:val="clear" w:color="auto" w:fill="auto"/>
                  <w:vAlign w:val="center"/>
                </w:tcPr>
                <w:p w:rsidR="00917EA7" w:rsidRPr="002E5D3F" w:rsidRDefault="00917EA7" w:rsidP="00361583">
                  <w:pPr>
                    <w:jc w:val="center"/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  <w:r w:rsidRPr="002E5D3F">
                    <w:rPr>
                      <w:color w:val="1F1F1F"/>
                      <w:sz w:val="24"/>
                      <w:szCs w:val="24"/>
                      <w:lang w:val="nl-NL"/>
                    </w:rPr>
                    <w:t xml:space="preserve">Phòng 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917EA7" w:rsidRPr="002E5D3F" w:rsidRDefault="00917EA7" w:rsidP="00361583">
                  <w:pPr>
                    <w:jc w:val="center"/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  <w:r w:rsidRPr="002E5D3F">
                    <w:rPr>
                      <w:color w:val="1F1F1F"/>
                      <w:sz w:val="24"/>
                      <w:szCs w:val="24"/>
                      <w:lang w:val="nl-NL"/>
                    </w:rPr>
                    <w:t>01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917EA7" w:rsidRPr="002E5D3F" w:rsidRDefault="00917EA7" w:rsidP="00361583">
                  <w:pPr>
                    <w:jc w:val="center"/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  <w:r w:rsidRPr="002E5D3F">
                    <w:rPr>
                      <w:color w:val="1F1F1F"/>
                      <w:sz w:val="24"/>
                      <w:szCs w:val="24"/>
                      <w:lang w:val="nl-NL"/>
                    </w:rPr>
                    <w:t>Phòng</w:t>
                  </w:r>
                </w:p>
              </w:tc>
              <w:tc>
                <w:tcPr>
                  <w:tcW w:w="1350" w:type="dxa"/>
                  <w:shd w:val="clear" w:color="auto" w:fill="auto"/>
                  <w:vAlign w:val="center"/>
                </w:tcPr>
                <w:p w:rsidR="00917EA7" w:rsidRPr="002E5D3F" w:rsidRDefault="00917EA7" w:rsidP="00361583">
                  <w:pPr>
                    <w:jc w:val="center"/>
                    <w:rPr>
                      <w:color w:val="1F1F1F"/>
                      <w:sz w:val="24"/>
                      <w:szCs w:val="24"/>
                      <w:lang w:val="nl-NL"/>
                    </w:rPr>
                  </w:pPr>
                  <w:r w:rsidRPr="002E5D3F">
                    <w:rPr>
                      <w:color w:val="1F1F1F"/>
                      <w:sz w:val="24"/>
                      <w:szCs w:val="24"/>
                      <w:lang w:val="nl-NL"/>
                    </w:rPr>
                    <w:t>01</w:t>
                  </w:r>
                </w:p>
              </w:tc>
            </w:tr>
          </w:tbl>
          <w:p w:rsidR="00917EA7" w:rsidRPr="002E5D3F" w:rsidRDefault="00917EA7" w:rsidP="00361583">
            <w:pPr>
              <w:widowControl w:val="0"/>
              <w:jc w:val="both"/>
              <w:textAlignment w:val="baseline"/>
              <w:rPr>
                <w:rFonts w:eastAsia="Times New Roman"/>
                <w:color w:val="1F1F1F"/>
                <w:sz w:val="24"/>
                <w:szCs w:val="24"/>
                <w:shd w:val="clear" w:color="auto" w:fill="FFFFFF"/>
              </w:rPr>
            </w:pPr>
          </w:p>
        </w:tc>
      </w:tr>
    </w:tbl>
    <w:p w:rsidR="00917EA7" w:rsidRDefault="00917EA7" w:rsidP="00917EA7">
      <w:pPr>
        <w:rPr>
          <w:rFonts w:eastAsia="SimSun"/>
          <w:sz w:val="24"/>
          <w:szCs w:val="24"/>
          <w:lang w:val="en-US"/>
        </w:rPr>
      </w:pPr>
    </w:p>
    <w:p w:rsidR="003A3692" w:rsidRPr="003A3692" w:rsidRDefault="003A3692" w:rsidP="004D24CB">
      <w:pPr>
        <w:ind w:firstLine="720"/>
        <w:rPr>
          <w:rFonts w:cs="Times New Roman"/>
          <w:szCs w:val="28"/>
          <w:lang w:val="en-US"/>
        </w:rPr>
      </w:pPr>
      <w:r w:rsidRPr="003A3692">
        <w:rPr>
          <w:rFonts w:eastAsia="SimSun" w:cs="Times New Roman"/>
          <w:szCs w:val="28"/>
          <w:lang w:val="en-US"/>
        </w:rPr>
        <w:t xml:space="preserve">Đầu năm học 2022-2023 nhà trường đã mua sắm </w:t>
      </w:r>
      <w:proofErr w:type="gramStart"/>
      <w:r w:rsidRPr="003A3692">
        <w:rPr>
          <w:rFonts w:eastAsia="SimSun" w:cs="Times New Roman"/>
          <w:szCs w:val="28"/>
          <w:lang w:val="en-US"/>
        </w:rPr>
        <w:t>thêm  thiết</w:t>
      </w:r>
      <w:proofErr w:type="gramEnd"/>
      <w:r w:rsidRPr="003A3692">
        <w:rPr>
          <w:rFonts w:eastAsia="SimSun" w:cs="Times New Roman"/>
          <w:szCs w:val="28"/>
          <w:lang w:val="en-US"/>
        </w:rPr>
        <w:t xml:space="preserve"> bị phục vụ Chương trình giáo dục phổ thông 2018 </w:t>
      </w:r>
      <w:r w:rsidRPr="003A3692">
        <w:rPr>
          <w:rFonts w:eastAsia="SimSun" w:cs="Times New Roman"/>
          <w:i/>
          <w:szCs w:val="28"/>
          <w:lang w:val="en-US"/>
        </w:rPr>
        <w:t>( file đính kèm</w:t>
      </w:r>
      <w:r w:rsidRPr="003A3692">
        <w:rPr>
          <w:rFonts w:eastAsia="SimSun" w:cs="Times New Roman"/>
          <w:szCs w:val="28"/>
          <w:lang w:val="en-US"/>
        </w:rPr>
        <w:t>).</w:t>
      </w:r>
    </w:p>
    <w:p w:rsidR="00917EA7" w:rsidRPr="004D24CB" w:rsidRDefault="004D24CB" w:rsidP="003A3692">
      <w:pPr>
        <w:spacing w:before="120" w:after="120"/>
        <w:jc w:val="both"/>
        <w:rPr>
          <w:rFonts w:cs="Times New Roman"/>
          <w:b/>
          <w:szCs w:val="28"/>
          <w:lang w:val="en-US"/>
        </w:rPr>
      </w:pPr>
      <w:r w:rsidRPr="004D24CB">
        <w:rPr>
          <w:rFonts w:cs="Times New Roman"/>
          <w:b/>
          <w:szCs w:val="28"/>
          <w:lang w:val="en-US"/>
        </w:rPr>
        <w:t>IV</w:t>
      </w:r>
      <w:r w:rsidR="003A3692" w:rsidRPr="004D24CB">
        <w:rPr>
          <w:rFonts w:cs="Times New Roman"/>
          <w:b/>
          <w:szCs w:val="28"/>
          <w:lang w:val="en-US"/>
        </w:rPr>
        <w:t>. Đề xuất kiến nghị</w:t>
      </w:r>
    </w:p>
    <w:p w:rsidR="003A3692" w:rsidRDefault="003A3692" w:rsidP="003A3692">
      <w:pPr>
        <w:spacing w:line="360" w:lineRule="auto"/>
        <w:ind w:firstLine="720"/>
        <w:jc w:val="both"/>
        <w:rPr>
          <w:rFonts w:cs="Times New Roman"/>
          <w:szCs w:val="28"/>
          <w:lang w:val="en-US"/>
        </w:rPr>
      </w:pPr>
      <w:r w:rsidRPr="003A3692">
        <w:rPr>
          <w:rFonts w:cs="Times New Roman"/>
          <w:szCs w:val="28"/>
        </w:rPr>
        <w:t>- Kính mong Lãnh đạo Sở GD&amp;ĐT tạo điều kiệ</w:t>
      </w:r>
      <w:r w:rsidRPr="003A3692">
        <w:rPr>
          <w:rFonts w:cs="Times New Roman"/>
          <w:szCs w:val="28"/>
        </w:rPr>
        <w:t xml:space="preserve">n </w:t>
      </w:r>
      <w:r w:rsidRPr="003A3692">
        <w:rPr>
          <w:rFonts w:cs="Times New Roman"/>
          <w:szCs w:val="28"/>
          <w:lang w:val="en-US"/>
        </w:rPr>
        <w:t xml:space="preserve">cấp kinh phí để nhà trường tiếp tục </w:t>
      </w:r>
      <w:r w:rsidRPr="003A3692">
        <w:rPr>
          <w:rFonts w:cs="Times New Roman"/>
          <w:szCs w:val="28"/>
        </w:rPr>
        <w:t xml:space="preserve">mua sắm </w:t>
      </w:r>
      <w:r w:rsidRPr="003A3692">
        <w:rPr>
          <w:rFonts w:cs="Times New Roman"/>
          <w:szCs w:val="28"/>
          <w:lang w:val="en-US"/>
        </w:rPr>
        <w:t xml:space="preserve">hoàn thiện </w:t>
      </w:r>
      <w:r w:rsidRPr="003A3692">
        <w:rPr>
          <w:rFonts w:cs="Times New Roman"/>
          <w:szCs w:val="28"/>
        </w:rPr>
        <w:t>trang thiết bị cho lớp 10 chương trình CDPT 2018</w:t>
      </w:r>
      <w:r w:rsidRPr="003A3692">
        <w:rPr>
          <w:rFonts w:cs="Times New Roman"/>
          <w:szCs w:val="28"/>
          <w:lang w:val="en-US"/>
        </w:rPr>
        <w:t>. Hiện nay nhà trường chưa có kinh phí mua trang bi cho phòng bộ môn công nghệ lý do kinh phí hạn hẹp và không có giáo viên dạy</w:t>
      </w:r>
      <w:r w:rsidR="004D24CB">
        <w:rPr>
          <w:rFonts w:cs="Times New Roman"/>
          <w:szCs w:val="28"/>
          <w:lang w:val="en-US"/>
        </w:rPr>
        <w:t>.</w:t>
      </w:r>
    </w:p>
    <w:p w:rsidR="004D24CB" w:rsidRPr="003A3692" w:rsidRDefault="004D24CB" w:rsidP="004D24CB">
      <w:pPr>
        <w:spacing w:line="360" w:lineRule="auto"/>
        <w:jc w:val="both"/>
        <w:rPr>
          <w:rFonts w:cs="Times New Roman"/>
          <w:szCs w:val="28"/>
          <w:lang w:val="en-US"/>
        </w:rPr>
      </w:pPr>
      <w:bookmarkStart w:id="0" w:name="_GoBack"/>
      <w:bookmarkEnd w:id="0"/>
    </w:p>
    <w:p w:rsidR="00174CCD" w:rsidRPr="004D24CB" w:rsidRDefault="00174CCD" w:rsidP="004D24CB">
      <w:pPr>
        <w:jc w:val="both"/>
        <w:rPr>
          <w:bCs/>
          <w:lang w:val="en-US"/>
        </w:rPr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127"/>
        <w:gridCol w:w="3543"/>
      </w:tblGrid>
      <w:tr w:rsidR="00FE151F" w:rsidTr="00174CCD">
        <w:trPr>
          <w:trHeight w:val="1669"/>
        </w:trPr>
        <w:tc>
          <w:tcPr>
            <w:tcW w:w="3402" w:type="dxa"/>
          </w:tcPr>
          <w:p w:rsidR="00FE151F" w:rsidRPr="00174CCD" w:rsidRDefault="00FE151F" w:rsidP="00815B28">
            <w:pPr>
              <w:rPr>
                <w:b/>
                <w:bCs/>
                <w:i/>
                <w:iCs/>
                <w:sz w:val="24"/>
                <w:szCs w:val="18"/>
                <w:lang w:val="en-US"/>
              </w:rPr>
            </w:pPr>
            <w:r w:rsidRPr="00174CCD">
              <w:rPr>
                <w:b/>
                <w:bCs/>
                <w:i/>
                <w:iCs/>
                <w:sz w:val="24"/>
                <w:szCs w:val="18"/>
                <w:lang w:val="en-US"/>
              </w:rPr>
              <w:t>Nơi nhận:</w:t>
            </w:r>
          </w:p>
          <w:p w:rsidR="00FE151F" w:rsidRPr="00174CCD" w:rsidRDefault="00A60905" w:rsidP="00815B28">
            <w:pPr>
              <w:rPr>
                <w:sz w:val="22"/>
                <w:szCs w:val="16"/>
                <w:lang w:val="en-US"/>
              </w:rPr>
            </w:pPr>
            <w:r>
              <w:rPr>
                <w:sz w:val="22"/>
                <w:szCs w:val="16"/>
                <w:lang w:val="en-US"/>
              </w:rPr>
              <w:t>- Sở</w:t>
            </w:r>
            <w:r w:rsidR="00FE151F" w:rsidRPr="00174CCD">
              <w:rPr>
                <w:sz w:val="22"/>
                <w:szCs w:val="16"/>
                <w:lang w:val="en-US"/>
              </w:rPr>
              <w:t xml:space="preserve"> GD&amp;ĐT (để b/c);</w:t>
            </w:r>
          </w:p>
          <w:p w:rsidR="00FE151F" w:rsidRPr="00174CCD" w:rsidRDefault="00FE151F" w:rsidP="00815B28">
            <w:pPr>
              <w:rPr>
                <w:sz w:val="22"/>
                <w:szCs w:val="16"/>
                <w:lang w:val="en-US"/>
              </w:rPr>
            </w:pPr>
            <w:r w:rsidRPr="00174CCD">
              <w:rPr>
                <w:sz w:val="22"/>
                <w:szCs w:val="16"/>
                <w:lang w:val="en-US"/>
              </w:rPr>
              <w:t>- BGH Nhà trường (đ</w:t>
            </w:r>
            <w:r w:rsidR="00A60905">
              <w:rPr>
                <w:sz w:val="22"/>
                <w:szCs w:val="16"/>
                <w:lang w:val="en-US"/>
              </w:rPr>
              <w:t>ể</w:t>
            </w:r>
            <w:r w:rsidRPr="00174CCD">
              <w:rPr>
                <w:sz w:val="22"/>
                <w:szCs w:val="16"/>
                <w:lang w:val="en-US"/>
              </w:rPr>
              <w:t xml:space="preserve"> ch/đ);</w:t>
            </w:r>
          </w:p>
          <w:p w:rsidR="00FE151F" w:rsidRPr="00174CCD" w:rsidRDefault="00FE151F" w:rsidP="00815B28">
            <w:pPr>
              <w:rPr>
                <w:sz w:val="22"/>
                <w:szCs w:val="16"/>
                <w:lang w:val="en-US"/>
              </w:rPr>
            </w:pPr>
            <w:r w:rsidRPr="00174CCD">
              <w:rPr>
                <w:sz w:val="22"/>
                <w:szCs w:val="16"/>
                <w:lang w:val="en-US"/>
              </w:rPr>
              <w:t>- CB, GV, NV (để th/h);</w:t>
            </w:r>
          </w:p>
          <w:p w:rsidR="00FE151F" w:rsidRPr="00D94A5E" w:rsidRDefault="00FE151F" w:rsidP="00815B28">
            <w:r w:rsidRPr="00174CCD">
              <w:rPr>
                <w:sz w:val="22"/>
                <w:szCs w:val="16"/>
                <w:lang w:val="en-US"/>
              </w:rPr>
              <w:t xml:space="preserve">- Lưu: </w:t>
            </w:r>
            <w:r w:rsidR="00D94A5E">
              <w:rPr>
                <w:sz w:val="22"/>
                <w:szCs w:val="16"/>
              </w:rPr>
              <w:t>VT.</w:t>
            </w:r>
          </w:p>
        </w:tc>
        <w:tc>
          <w:tcPr>
            <w:tcW w:w="2127" w:type="dxa"/>
          </w:tcPr>
          <w:p w:rsidR="00FE151F" w:rsidRDefault="00FE151F" w:rsidP="00815B28">
            <w:pPr>
              <w:rPr>
                <w:lang w:val="en-US"/>
              </w:rPr>
            </w:pPr>
          </w:p>
        </w:tc>
        <w:tc>
          <w:tcPr>
            <w:tcW w:w="3543" w:type="dxa"/>
          </w:tcPr>
          <w:p w:rsidR="00FE151F" w:rsidRDefault="00174CCD" w:rsidP="00174CCD">
            <w:pPr>
              <w:jc w:val="center"/>
              <w:rPr>
                <w:b/>
                <w:bCs/>
                <w:sz w:val="26"/>
                <w:szCs w:val="20"/>
                <w:lang w:val="en-US"/>
              </w:rPr>
            </w:pPr>
            <w:r w:rsidRPr="00174CCD">
              <w:rPr>
                <w:b/>
                <w:bCs/>
                <w:sz w:val="26"/>
                <w:szCs w:val="20"/>
                <w:lang w:val="en-US"/>
              </w:rPr>
              <w:t>HIỆU TRƯỞNG</w:t>
            </w:r>
          </w:p>
          <w:p w:rsidR="00174CCD" w:rsidRDefault="00174CCD" w:rsidP="00174CCD">
            <w:pPr>
              <w:jc w:val="center"/>
              <w:rPr>
                <w:b/>
                <w:bCs/>
                <w:sz w:val="26"/>
                <w:szCs w:val="20"/>
                <w:lang w:val="en-US"/>
              </w:rPr>
            </w:pPr>
          </w:p>
          <w:p w:rsidR="00174CCD" w:rsidRDefault="00174CCD" w:rsidP="00174CCD">
            <w:pPr>
              <w:jc w:val="center"/>
              <w:rPr>
                <w:b/>
                <w:bCs/>
                <w:sz w:val="26"/>
                <w:szCs w:val="20"/>
                <w:lang w:val="en-US"/>
              </w:rPr>
            </w:pPr>
          </w:p>
          <w:p w:rsidR="00174CCD" w:rsidRDefault="00174CCD" w:rsidP="00684AB0">
            <w:pPr>
              <w:jc w:val="center"/>
              <w:rPr>
                <w:lang w:val="en-US"/>
              </w:rPr>
            </w:pPr>
          </w:p>
        </w:tc>
      </w:tr>
    </w:tbl>
    <w:p w:rsidR="00B97E17" w:rsidRDefault="00B97E17" w:rsidP="00815B28">
      <w:pPr>
        <w:rPr>
          <w:lang w:val="en-US"/>
        </w:rPr>
      </w:pPr>
    </w:p>
    <w:sectPr w:rsidR="00B97E17" w:rsidSect="00D94A5E">
      <w:headerReference w:type="default" r:id="rId8"/>
      <w:pgSz w:w="11909" w:h="16834" w:code="9"/>
      <w:pgMar w:top="1134" w:right="1134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A4B" w:rsidRDefault="000E0A4B" w:rsidP="003334F0">
      <w:r>
        <w:separator/>
      </w:r>
    </w:p>
  </w:endnote>
  <w:endnote w:type="continuationSeparator" w:id="0">
    <w:p w:rsidR="000E0A4B" w:rsidRDefault="000E0A4B" w:rsidP="00333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A4B" w:rsidRDefault="000E0A4B" w:rsidP="003334F0">
      <w:r>
        <w:separator/>
      </w:r>
    </w:p>
  </w:footnote>
  <w:footnote w:type="continuationSeparator" w:id="0">
    <w:p w:rsidR="000E0A4B" w:rsidRDefault="000E0A4B" w:rsidP="003334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2609053"/>
      <w:docPartObj>
        <w:docPartGallery w:val="Page Numbers (Top of Page)"/>
        <w:docPartUnique/>
      </w:docPartObj>
    </w:sdtPr>
    <w:sdtEndPr>
      <w:rPr>
        <w:noProof/>
      </w:rPr>
    </w:sdtEndPr>
    <w:sdtContent>
      <w:p w:rsidR="00C50FCE" w:rsidRDefault="00B51F5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24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50FCE" w:rsidRDefault="00C50F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B28"/>
    <w:rsid w:val="00003234"/>
    <w:rsid w:val="00005F90"/>
    <w:rsid w:val="000219F9"/>
    <w:rsid w:val="000314A5"/>
    <w:rsid w:val="00032843"/>
    <w:rsid w:val="000346CD"/>
    <w:rsid w:val="0004587C"/>
    <w:rsid w:val="000551EA"/>
    <w:rsid w:val="0005542D"/>
    <w:rsid w:val="0007083B"/>
    <w:rsid w:val="000868C4"/>
    <w:rsid w:val="000968E2"/>
    <w:rsid w:val="00096D14"/>
    <w:rsid w:val="000A1344"/>
    <w:rsid w:val="000B3578"/>
    <w:rsid w:val="000B40E4"/>
    <w:rsid w:val="000C5BEB"/>
    <w:rsid w:val="000E0A4B"/>
    <w:rsid w:val="001153E1"/>
    <w:rsid w:val="001258ED"/>
    <w:rsid w:val="00146B88"/>
    <w:rsid w:val="00146C82"/>
    <w:rsid w:val="001474D1"/>
    <w:rsid w:val="0015704C"/>
    <w:rsid w:val="00174CCD"/>
    <w:rsid w:val="001E61A2"/>
    <w:rsid w:val="001F0036"/>
    <w:rsid w:val="00217511"/>
    <w:rsid w:val="002236F5"/>
    <w:rsid w:val="00224C31"/>
    <w:rsid w:val="00227670"/>
    <w:rsid w:val="00254AF6"/>
    <w:rsid w:val="0028486D"/>
    <w:rsid w:val="00287D03"/>
    <w:rsid w:val="0029021C"/>
    <w:rsid w:val="002905F9"/>
    <w:rsid w:val="00290867"/>
    <w:rsid w:val="00291AE9"/>
    <w:rsid w:val="00293D60"/>
    <w:rsid w:val="002C20D3"/>
    <w:rsid w:val="002C3D5D"/>
    <w:rsid w:val="002F328C"/>
    <w:rsid w:val="00321A40"/>
    <w:rsid w:val="00324317"/>
    <w:rsid w:val="003334F0"/>
    <w:rsid w:val="00343B85"/>
    <w:rsid w:val="003610F1"/>
    <w:rsid w:val="00386900"/>
    <w:rsid w:val="00395460"/>
    <w:rsid w:val="003A3692"/>
    <w:rsid w:val="003B11A0"/>
    <w:rsid w:val="003B20DB"/>
    <w:rsid w:val="003C5759"/>
    <w:rsid w:val="003F0BA7"/>
    <w:rsid w:val="003F21D2"/>
    <w:rsid w:val="003F4E9F"/>
    <w:rsid w:val="00406114"/>
    <w:rsid w:val="004143A4"/>
    <w:rsid w:val="00420BAD"/>
    <w:rsid w:val="0042488C"/>
    <w:rsid w:val="00425569"/>
    <w:rsid w:val="004308ED"/>
    <w:rsid w:val="00431A71"/>
    <w:rsid w:val="004355CB"/>
    <w:rsid w:val="00436621"/>
    <w:rsid w:val="00440BBB"/>
    <w:rsid w:val="0045009E"/>
    <w:rsid w:val="00450978"/>
    <w:rsid w:val="004563B2"/>
    <w:rsid w:val="00470B37"/>
    <w:rsid w:val="00472221"/>
    <w:rsid w:val="00474802"/>
    <w:rsid w:val="00491F5D"/>
    <w:rsid w:val="00496EBD"/>
    <w:rsid w:val="004A0240"/>
    <w:rsid w:val="004A6592"/>
    <w:rsid w:val="004B2623"/>
    <w:rsid w:val="004D24CB"/>
    <w:rsid w:val="004E387F"/>
    <w:rsid w:val="004F5E5D"/>
    <w:rsid w:val="00516354"/>
    <w:rsid w:val="0053485C"/>
    <w:rsid w:val="00535ACA"/>
    <w:rsid w:val="00535FBF"/>
    <w:rsid w:val="005402DB"/>
    <w:rsid w:val="005439A2"/>
    <w:rsid w:val="0056040D"/>
    <w:rsid w:val="00567A52"/>
    <w:rsid w:val="00580640"/>
    <w:rsid w:val="005829CB"/>
    <w:rsid w:val="00596658"/>
    <w:rsid w:val="005A3404"/>
    <w:rsid w:val="005B41EB"/>
    <w:rsid w:val="005B5D96"/>
    <w:rsid w:val="005C23B1"/>
    <w:rsid w:val="005C5B96"/>
    <w:rsid w:val="005F13CC"/>
    <w:rsid w:val="006015D7"/>
    <w:rsid w:val="0061067C"/>
    <w:rsid w:val="00635067"/>
    <w:rsid w:val="006362BE"/>
    <w:rsid w:val="00636F06"/>
    <w:rsid w:val="00684AB0"/>
    <w:rsid w:val="006B3CCA"/>
    <w:rsid w:val="006C21D4"/>
    <w:rsid w:val="006C35A2"/>
    <w:rsid w:val="006E376D"/>
    <w:rsid w:val="0073166A"/>
    <w:rsid w:val="00734B7E"/>
    <w:rsid w:val="0077768A"/>
    <w:rsid w:val="007A5D19"/>
    <w:rsid w:val="00815B28"/>
    <w:rsid w:val="00817ACE"/>
    <w:rsid w:val="0082308B"/>
    <w:rsid w:val="00831F16"/>
    <w:rsid w:val="0084498C"/>
    <w:rsid w:val="00871F60"/>
    <w:rsid w:val="00882055"/>
    <w:rsid w:val="00893BCD"/>
    <w:rsid w:val="008A769B"/>
    <w:rsid w:val="008B2D43"/>
    <w:rsid w:val="00912E8A"/>
    <w:rsid w:val="00917EA7"/>
    <w:rsid w:val="009234D3"/>
    <w:rsid w:val="009365DD"/>
    <w:rsid w:val="00946E4E"/>
    <w:rsid w:val="009534D8"/>
    <w:rsid w:val="0095441B"/>
    <w:rsid w:val="00957335"/>
    <w:rsid w:val="009575B6"/>
    <w:rsid w:val="00977C5B"/>
    <w:rsid w:val="00980149"/>
    <w:rsid w:val="00990B97"/>
    <w:rsid w:val="009A461F"/>
    <w:rsid w:val="009F03AD"/>
    <w:rsid w:val="009F78DE"/>
    <w:rsid w:val="00A0472E"/>
    <w:rsid w:val="00A15095"/>
    <w:rsid w:val="00A2477F"/>
    <w:rsid w:val="00A31690"/>
    <w:rsid w:val="00A44598"/>
    <w:rsid w:val="00A457AF"/>
    <w:rsid w:val="00A46C58"/>
    <w:rsid w:val="00A514F9"/>
    <w:rsid w:val="00A60905"/>
    <w:rsid w:val="00A808C8"/>
    <w:rsid w:val="00AC1AF2"/>
    <w:rsid w:val="00AC5927"/>
    <w:rsid w:val="00AF72EB"/>
    <w:rsid w:val="00B05762"/>
    <w:rsid w:val="00B0700B"/>
    <w:rsid w:val="00B07BC0"/>
    <w:rsid w:val="00B45347"/>
    <w:rsid w:val="00B47A70"/>
    <w:rsid w:val="00B51F5D"/>
    <w:rsid w:val="00B61912"/>
    <w:rsid w:val="00B65A8F"/>
    <w:rsid w:val="00B803FA"/>
    <w:rsid w:val="00B869E3"/>
    <w:rsid w:val="00B935A5"/>
    <w:rsid w:val="00B964B1"/>
    <w:rsid w:val="00B967F6"/>
    <w:rsid w:val="00B97E17"/>
    <w:rsid w:val="00BA2E28"/>
    <w:rsid w:val="00BA48F0"/>
    <w:rsid w:val="00BC66F7"/>
    <w:rsid w:val="00BE5837"/>
    <w:rsid w:val="00BF152A"/>
    <w:rsid w:val="00BF413F"/>
    <w:rsid w:val="00BF6AC1"/>
    <w:rsid w:val="00C049DC"/>
    <w:rsid w:val="00C071BB"/>
    <w:rsid w:val="00C16F35"/>
    <w:rsid w:val="00C4487D"/>
    <w:rsid w:val="00C50FCE"/>
    <w:rsid w:val="00C51771"/>
    <w:rsid w:val="00C52E07"/>
    <w:rsid w:val="00C71D1B"/>
    <w:rsid w:val="00C86686"/>
    <w:rsid w:val="00C9379C"/>
    <w:rsid w:val="00C9520A"/>
    <w:rsid w:val="00CA6816"/>
    <w:rsid w:val="00CB0086"/>
    <w:rsid w:val="00CB5226"/>
    <w:rsid w:val="00CC7B2A"/>
    <w:rsid w:val="00CD5182"/>
    <w:rsid w:val="00CF171F"/>
    <w:rsid w:val="00CF281C"/>
    <w:rsid w:val="00D041B0"/>
    <w:rsid w:val="00D0642B"/>
    <w:rsid w:val="00D22475"/>
    <w:rsid w:val="00D25BD9"/>
    <w:rsid w:val="00D475EA"/>
    <w:rsid w:val="00D61EFB"/>
    <w:rsid w:val="00D76B9E"/>
    <w:rsid w:val="00D77417"/>
    <w:rsid w:val="00D82BA1"/>
    <w:rsid w:val="00D82C26"/>
    <w:rsid w:val="00D83283"/>
    <w:rsid w:val="00D924D5"/>
    <w:rsid w:val="00D92EA4"/>
    <w:rsid w:val="00D94A5E"/>
    <w:rsid w:val="00DA1FAB"/>
    <w:rsid w:val="00DA51AD"/>
    <w:rsid w:val="00DE5507"/>
    <w:rsid w:val="00DF1AED"/>
    <w:rsid w:val="00DF57C5"/>
    <w:rsid w:val="00DF7924"/>
    <w:rsid w:val="00E13F77"/>
    <w:rsid w:val="00E1743B"/>
    <w:rsid w:val="00E775F8"/>
    <w:rsid w:val="00E83E65"/>
    <w:rsid w:val="00E840DA"/>
    <w:rsid w:val="00E93383"/>
    <w:rsid w:val="00EA06F4"/>
    <w:rsid w:val="00EB2DE3"/>
    <w:rsid w:val="00EC29C0"/>
    <w:rsid w:val="00EC7CCA"/>
    <w:rsid w:val="00EF514A"/>
    <w:rsid w:val="00EF59EC"/>
    <w:rsid w:val="00F043AB"/>
    <w:rsid w:val="00F15DF8"/>
    <w:rsid w:val="00F252E9"/>
    <w:rsid w:val="00F3122D"/>
    <w:rsid w:val="00F50CB6"/>
    <w:rsid w:val="00F519CB"/>
    <w:rsid w:val="00F52A23"/>
    <w:rsid w:val="00F5438D"/>
    <w:rsid w:val="00F574EF"/>
    <w:rsid w:val="00F638C0"/>
    <w:rsid w:val="00F7559D"/>
    <w:rsid w:val="00F874B1"/>
    <w:rsid w:val="00F9391F"/>
    <w:rsid w:val="00F943DB"/>
    <w:rsid w:val="00FA4BF0"/>
    <w:rsid w:val="00FC49F3"/>
    <w:rsid w:val="00FC5FFE"/>
    <w:rsid w:val="00FE151F"/>
    <w:rsid w:val="00FF0279"/>
    <w:rsid w:val="00FF13E7"/>
    <w:rsid w:val="00FF4204"/>
    <w:rsid w:val="00FF6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9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52E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252E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F15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DefaultParagraphFont"/>
    <w:link w:val="BodyText3"/>
    <w:rsid w:val="00C52E07"/>
    <w:rPr>
      <w:rFonts w:ascii="Palatino Linotype" w:eastAsia="Palatino Linotype" w:hAnsi="Palatino Linotype" w:cs="Palatino Linotype"/>
      <w:spacing w:val="1"/>
      <w:sz w:val="14"/>
      <w:szCs w:val="14"/>
      <w:shd w:val="clear" w:color="auto" w:fill="FFFFFF"/>
    </w:rPr>
  </w:style>
  <w:style w:type="character" w:customStyle="1" w:styleId="Bodytext8">
    <w:name w:val="Body text + 8"/>
    <w:aliases w:val="5 pt,Italic,Spacing 0 pt"/>
    <w:basedOn w:val="Bodytext"/>
    <w:rsid w:val="00C52E07"/>
    <w:rPr>
      <w:rFonts w:ascii="Palatino Linotype" w:eastAsia="Palatino Linotype" w:hAnsi="Palatino Linotype" w:cs="Palatino Linotype"/>
      <w:i/>
      <w:iCs/>
      <w:color w:val="000000"/>
      <w:spacing w:val="-11"/>
      <w:w w:val="100"/>
      <w:position w:val="0"/>
      <w:sz w:val="17"/>
      <w:szCs w:val="17"/>
      <w:u w:val="single"/>
      <w:shd w:val="clear" w:color="auto" w:fill="FFFFFF"/>
      <w:lang w:val="vi-VN" w:eastAsia="vi-VN" w:bidi="vi-VN"/>
    </w:rPr>
  </w:style>
  <w:style w:type="paragraph" w:customStyle="1" w:styleId="BodyText3">
    <w:name w:val="Body Text3"/>
    <w:basedOn w:val="Normal"/>
    <w:link w:val="Bodytext"/>
    <w:rsid w:val="00C52E07"/>
    <w:pPr>
      <w:widowControl w:val="0"/>
      <w:shd w:val="clear" w:color="auto" w:fill="FFFFFF"/>
      <w:spacing w:line="204" w:lineRule="exact"/>
    </w:pPr>
    <w:rPr>
      <w:rFonts w:ascii="Palatino Linotype" w:eastAsia="Palatino Linotype" w:hAnsi="Palatino Linotype" w:cs="Palatino Linotype"/>
      <w:spacing w:val="1"/>
      <w:sz w:val="14"/>
      <w:szCs w:val="14"/>
    </w:rPr>
  </w:style>
  <w:style w:type="paragraph" w:styleId="NoSpacing">
    <w:name w:val="No Spacing"/>
    <w:uiPriority w:val="1"/>
    <w:qFormat/>
    <w:rsid w:val="009F03AD"/>
  </w:style>
  <w:style w:type="paragraph" w:styleId="Header">
    <w:name w:val="header"/>
    <w:basedOn w:val="Normal"/>
    <w:link w:val="HeaderChar"/>
    <w:uiPriority w:val="99"/>
    <w:unhideWhenUsed/>
    <w:rsid w:val="003334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34F0"/>
  </w:style>
  <w:style w:type="paragraph" w:styleId="Footer">
    <w:name w:val="footer"/>
    <w:basedOn w:val="Normal"/>
    <w:link w:val="FooterChar"/>
    <w:uiPriority w:val="99"/>
    <w:unhideWhenUsed/>
    <w:rsid w:val="003334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34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9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52E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252E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F15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DefaultParagraphFont"/>
    <w:link w:val="BodyText3"/>
    <w:rsid w:val="00C52E07"/>
    <w:rPr>
      <w:rFonts w:ascii="Palatino Linotype" w:eastAsia="Palatino Linotype" w:hAnsi="Palatino Linotype" w:cs="Palatino Linotype"/>
      <w:spacing w:val="1"/>
      <w:sz w:val="14"/>
      <w:szCs w:val="14"/>
      <w:shd w:val="clear" w:color="auto" w:fill="FFFFFF"/>
    </w:rPr>
  </w:style>
  <w:style w:type="character" w:customStyle="1" w:styleId="Bodytext8">
    <w:name w:val="Body text + 8"/>
    <w:aliases w:val="5 pt,Italic,Spacing 0 pt"/>
    <w:basedOn w:val="Bodytext"/>
    <w:rsid w:val="00C52E07"/>
    <w:rPr>
      <w:rFonts w:ascii="Palatino Linotype" w:eastAsia="Palatino Linotype" w:hAnsi="Palatino Linotype" w:cs="Palatino Linotype"/>
      <w:i/>
      <w:iCs/>
      <w:color w:val="000000"/>
      <w:spacing w:val="-11"/>
      <w:w w:val="100"/>
      <w:position w:val="0"/>
      <w:sz w:val="17"/>
      <w:szCs w:val="17"/>
      <w:u w:val="single"/>
      <w:shd w:val="clear" w:color="auto" w:fill="FFFFFF"/>
      <w:lang w:val="vi-VN" w:eastAsia="vi-VN" w:bidi="vi-VN"/>
    </w:rPr>
  </w:style>
  <w:style w:type="paragraph" w:customStyle="1" w:styleId="BodyText3">
    <w:name w:val="Body Text3"/>
    <w:basedOn w:val="Normal"/>
    <w:link w:val="Bodytext"/>
    <w:rsid w:val="00C52E07"/>
    <w:pPr>
      <w:widowControl w:val="0"/>
      <w:shd w:val="clear" w:color="auto" w:fill="FFFFFF"/>
      <w:spacing w:line="204" w:lineRule="exact"/>
    </w:pPr>
    <w:rPr>
      <w:rFonts w:ascii="Palatino Linotype" w:eastAsia="Palatino Linotype" w:hAnsi="Palatino Linotype" w:cs="Palatino Linotype"/>
      <w:spacing w:val="1"/>
      <w:sz w:val="14"/>
      <w:szCs w:val="14"/>
    </w:rPr>
  </w:style>
  <w:style w:type="paragraph" w:styleId="NoSpacing">
    <w:name w:val="No Spacing"/>
    <w:uiPriority w:val="1"/>
    <w:qFormat/>
    <w:rsid w:val="009F03AD"/>
  </w:style>
  <w:style w:type="paragraph" w:styleId="Header">
    <w:name w:val="header"/>
    <w:basedOn w:val="Normal"/>
    <w:link w:val="HeaderChar"/>
    <w:uiPriority w:val="99"/>
    <w:unhideWhenUsed/>
    <w:rsid w:val="003334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34F0"/>
  </w:style>
  <w:style w:type="paragraph" w:styleId="Footer">
    <w:name w:val="footer"/>
    <w:basedOn w:val="Normal"/>
    <w:link w:val="FooterChar"/>
    <w:uiPriority w:val="99"/>
    <w:unhideWhenUsed/>
    <w:rsid w:val="003334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3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A271C-8120-429C-8A9C-C01DBCDDE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1476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THCS Cam Son</dc:creator>
  <cp:lastModifiedBy>chithanvan@agribank.com.vn</cp:lastModifiedBy>
  <cp:revision>2</cp:revision>
  <dcterms:created xsi:type="dcterms:W3CDTF">2022-09-06T09:15:00Z</dcterms:created>
  <dcterms:modified xsi:type="dcterms:W3CDTF">2022-09-06T09:15:00Z</dcterms:modified>
</cp:coreProperties>
</file>